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Муниципальное казённое общеобразовательное учреждение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Татевская средняя общеобразовательная школа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имени С.А.Рачинского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1FE">
        <w:rPr>
          <w:rFonts w:ascii="Times New Roman" w:hAnsi="Times New Roman" w:cs="Times New Roman"/>
          <w:b/>
          <w:sz w:val="36"/>
          <w:szCs w:val="36"/>
        </w:rPr>
        <w:t>Оленинского района Тверской области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61FE">
        <w:rPr>
          <w:rFonts w:ascii="Times New Roman" w:hAnsi="Times New Roman" w:cs="Times New Roman"/>
          <w:b/>
          <w:sz w:val="96"/>
          <w:szCs w:val="96"/>
        </w:rPr>
        <w:t xml:space="preserve">                        Публичный доклад</w:t>
      </w:r>
    </w:p>
    <w:p w:rsidR="006833D9" w:rsidRPr="00CD61FE" w:rsidRDefault="00C713D2" w:rsidP="00A322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2019-2020</w:t>
      </w:r>
      <w:r w:rsidR="006833D9" w:rsidRPr="00CD61FE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833D9" w:rsidRPr="00CD61FE" w:rsidRDefault="006833D9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33D9" w:rsidRPr="00CD61FE" w:rsidRDefault="006833D9" w:rsidP="0068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3D9" w:rsidRPr="00CD61FE" w:rsidRDefault="00C713D2" w:rsidP="0068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Оленино, 2020</w:t>
      </w:r>
      <w:r w:rsidR="006833D9" w:rsidRPr="00CD6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1FE">
        <w:rPr>
          <w:rFonts w:ascii="Times New Roman" w:hAnsi="Times New Roman"/>
          <w:b/>
          <w:sz w:val="32"/>
          <w:szCs w:val="32"/>
        </w:rPr>
        <w:t>Оглавление</w:t>
      </w: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Общая характеристика учреждения……………………………..…      3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Особенности образователь</w:t>
      </w:r>
      <w:r w:rsidR="003B2C68">
        <w:rPr>
          <w:rFonts w:ascii="Times New Roman" w:hAnsi="Times New Roman"/>
          <w:sz w:val="28"/>
          <w:szCs w:val="28"/>
        </w:rPr>
        <w:t>ного процесса…………………………       4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Условия осуществления образовательного процесса…………          </w:t>
      </w:r>
      <w:r w:rsidR="002D2C3E">
        <w:rPr>
          <w:rFonts w:ascii="Times New Roman" w:hAnsi="Times New Roman"/>
          <w:sz w:val="28"/>
          <w:szCs w:val="28"/>
        </w:rPr>
        <w:t xml:space="preserve">  9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Результаты деятельности учрежде</w:t>
      </w:r>
      <w:r w:rsidR="009E3670">
        <w:rPr>
          <w:rFonts w:ascii="Times New Roman" w:hAnsi="Times New Roman"/>
          <w:sz w:val="28"/>
          <w:szCs w:val="28"/>
        </w:rPr>
        <w:t>ния, качество образования…….. 11</w:t>
      </w:r>
    </w:p>
    <w:p w:rsidR="006833D9" w:rsidRPr="00CD61FE" w:rsidRDefault="006833D9" w:rsidP="006833D9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Социальная активность и вне</w:t>
      </w:r>
      <w:r w:rsidR="003B2C68">
        <w:rPr>
          <w:rFonts w:ascii="Times New Roman" w:hAnsi="Times New Roman"/>
          <w:sz w:val="28"/>
          <w:szCs w:val="28"/>
        </w:rPr>
        <w:t>шние связи учреждения……………... 19</w:t>
      </w:r>
    </w:p>
    <w:p w:rsidR="006833D9" w:rsidRPr="00CD61FE" w:rsidRDefault="006833D9" w:rsidP="006833D9">
      <w:pPr>
        <w:pStyle w:val="ad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>6. Финансово экономичес</w:t>
      </w:r>
      <w:r w:rsidR="003B2C68">
        <w:rPr>
          <w:rFonts w:ascii="Times New Roman" w:hAnsi="Times New Roman"/>
          <w:sz w:val="28"/>
          <w:szCs w:val="28"/>
        </w:rPr>
        <w:t>кая деятельность……………………………   21</w:t>
      </w:r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7. Решения, принятые по итога</w:t>
      </w:r>
      <w:r w:rsidR="003B2C68">
        <w:rPr>
          <w:rFonts w:ascii="Times New Roman" w:hAnsi="Times New Roman"/>
          <w:sz w:val="28"/>
          <w:szCs w:val="28"/>
        </w:rPr>
        <w:t>м общественного обсуждения…………21</w:t>
      </w:r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D61FE">
        <w:rPr>
          <w:rFonts w:ascii="Times New Roman" w:hAnsi="Times New Roman"/>
          <w:sz w:val="28"/>
          <w:szCs w:val="28"/>
        </w:rPr>
        <w:t xml:space="preserve">     8. Заключение. Перспективы</w:t>
      </w:r>
      <w:r w:rsidR="00701434" w:rsidRPr="00CD61FE">
        <w:rPr>
          <w:rFonts w:ascii="Times New Roman" w:hAnsi="Times New Roman"/>
          <w:sz w:val="28"/>
          <w:szCs w:val="28"/>
        </w:rPr>
        <w:t xml:space="preserve"> и планы развития………………………    </w:t>
      </w:r>
      <w:r w:rsidR="003B2C68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</w:p>
    <w:p w:rsidR="006833D9" w:rsidRPr="00CD61FE" w:rsidRDefault="006833D9" w:rsidP="006833D9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6833D9" w:rsidRPr="00CD61FE" w:rsidRDefault="006833D9" w:rsidP="006833D9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CD61FE" w:rsidRDefault="006833D9" w:rsidP="006833D9">
      <w:pPr>
        <w:pStyle w:val="ad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6833D9" w:rsidRPr="00817018" w:rsidRDefault="006833D9" w:rsidP="006833D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018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78"/>
      </w:tblGrid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817018" w:rsidRDefault="00817018" w:rsidP="00817018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Оленинский муниципальный округ.</w:t>
            </w:r>
            <w:r w:rsidRPr="00AF50CD">
              <w:rPr>
                <w:rFonts w:ascii="Times New Roman" w:hAnsi="Times New Roman"/>
                <w:sz w:val="24"/>
                <w:szCs w:val="24"/>
              </w:rPr>
              <w:t xml:space="preserve"> Функции и полномочия Учредителя осуществляет администрация Оленинского района в лице Главы Оленинского района.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16.06.2015 г, регистрационный номер 180, серия 69А01  №0000398, срок действия до 16 июня 2027 г. 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Бессрочная, серия 69Л01 №0000728, выдана Министерством  образования Тверской области 31 октября  2014 г., регистрационный № 305 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172405; Тверская область,  Оленинский  район, село Татево, ул</w:t>
            </w:r>
            <w:proofErr w:type="gramStart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кольная, д.1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B2C68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6833D9" w:rsidRPr="00CD61FE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  <w:tr w:rsidR="006833D9" w:rsidRPr="00CD61FE" w:rsidTr="00C179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управлении школы находится муниципальный краеведческий музей им.Н.П.Богданова-Бельского 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Характеристика контингента учащихся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Ind w:w="-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237"/>
        <w:gridCol w:w="1198"/>
        <w:gridCol w:w="1044"/>
        <w:gridCol w:w="1198"/>
        <w:gridCol w:w="1044"/>
      </w:tblGrid>
      <w:tr w:rsidR="006833D9" w:rsidRPr="00CD61FE" w:rsidTr="00C17901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6833D9" w:rsidRPr="00CD61FE" w:rsidTr="005C196F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833D9" w:rsidRPr="00CD61FE" w:rsidTr="005C196F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C713D2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1D6293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C713D2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D9" w:rsidRPr="00CD61FE" w:rsidTr="00C17901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C71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C713D2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D9" w:rsidRPr="00CD61FE" w:rsidTr="00C17901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</w:t>
            </w:r>
            <w:r w:rsidR="00C713D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</w:tbl>
    <w:p w:rsidR="006833D9" w:rsidRPr="00CD61FE" w:rsidRDefault="006833D9" w:rsidP="006833D9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75DA7" w:rsidRPr="00CD61FE" w:rsidRDefault="006833D9" w:rsidP="0060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gramStart"/>
      <w:r w:rsidR="00C713D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713D2">
        <w:rPr>
          <w:rFonts w:ascii="Times New Roman" w:hAnsi="Times New Roman" w:cs="Times New Roman"/>
          <w:b/>
          <w:sz w:val="24"/>
          <w:szCs w:val="24"/>
        </w:rPr>
        <w:t xml:space="preserve"> по возрастам на 2019-2020</w:t>
      </w:r>
      <w:r w:rsidRPr="00CD61FE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6833D9" w:rsidRPr="00CD61FE" w:rsidRDefault="006833D9" w:rsidP="0060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Ind w:w="-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713D2" w:rsidRPr="00CD61FE" w:rsidTr="001168CB">
        <w:trPr>
          <w:trHeight w:val="609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C713D2" w:rsidRPr="00CD61FE" w:rsidTr="001168CB">
        <w:trPr>
          <w:trHeight w:val="552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3D2" w:rsidRPr="00CD61FE" w:rsidRDefault="00C713D2" w:rsidP="0060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15B8" w:rsidRPr="00CD61FE" w:rsidRDefault="006015B8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D6293" w:rsidRPr="00CD61FE" w:rsidRDefault="001D6293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3271A9" w:rsidRDefault="006833D9" w:rsidP="001F724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семей обучающихся</w:t>
      </w:r>
    </w:p>
    <w:p w:rsidR="006833D9" w:rsidRPr="003271A9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Таблица 4.</w:t>
      </w:r>
    </w:p>
    <w:tbl>
      <w:tblPr>
        <w:tblW w:w="8573" w:type="dxa"/>
        <w:jc w:val="center"/>
        <w:tblInd w:w="-1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44"/>
        <w:gridCol w:w="20"/>
        <w:gridCol w:w="805"/>
        <w:gridCol w:w="830"/>
        <w:gridCol w:w="1037"/>
        <w:gridCol w:w="968"/>
        <w:gridCol w:w="992"/>
      </w:tblGrid>
      <w:tr w:rsidR="00C713D2" w:rsidRPr="003271A9" w:rsidTr="004E2A9F">
        <w:trPr>
          <w:trHeight w:val="1224"/>
          <w:jc w:val="center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4E2A9F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2016–2017</w:t>
            </w:r>
          </w:p>
          <w:p w:rsidR="00C713D2" w:rsidRPr="003271A9" w:rsidRDefault="004E2A9F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13D2" w:rsidRPr="003271A9" w:rsidRDefault="00C713D2" w:rsidP="00C7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C713D2" w:rsidRPr="003271A9" w:rsidRDefault="004E2A9F" w:rsidP="00C7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13D2" w:rsidRPr="003271A9" w:rsidRDefault="004E2A9F" w:rsidP="0060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4E2A9F" w:rsidP="00C179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3D2" w:rsidRPr="003271A9" w:rsidTr="004E2A9F">
        <w:trPr>
          <w:trHeight w:val="516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pStyle w:val="a4"/>
              <w:jc w:val="center"/>
            </w:pPr>
            <w:r w:rsidRPr="003271A9"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ED75A4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3D2" w:rsidRPr="003271A9" w:rsidTr="004E2A9F">
        <w:trPr>
          <w:trHeight w:val="395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pStyle w:val="a4"/>
              <w:jc w:val="center"/>
            </w:pPr>
            <w:r w:rsidRPr="003271A9"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ED75A4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3D2" w:rsidRPr="003271A9" w:rsidTr="001168CB">
        <w:trPr>
          <w:trHeight w:val="493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pStyle w:val="a4"/>
              <w:jc w:val="center"/>
            </w:pPr>
            <w:r w:rsidRPr="003271A9"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ED75A4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3D2" w:rsidRPr="003271A9" w:rsidTr="004E2A9F">
        <w:trPr>
          <w:trHeight w:val="557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C713D2" w:rsidP="00C17901">
            <w:pPr>
              <w:pStyle w:val="a4"/>
              <w:jc w:val="center"/>
            </w:pPr>
            <w:r w:rsidRPr="003271A9">
              <w:t>4.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D2" w:rsidRPr="003271A9" w:rsidRDefault="004E2A9F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Семьи с детьми-</w:t>
            </w:r>
            <w:r w:rsidR="00C713D2" w:rsidRPr="003271A9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713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13D2" w:rsidRPr="003271A9" w:rsidRDefault="00C713D2" w:rsidP="00C179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3D9" w:rsidRPr="003271A9" w:rsidRDefault="006833D9" w:rsidP="006833D9">
      <w:pPr>
        <w:pStyle w:val="a4"/>
        <w:spacing w:before="0" w:beforeAutospacing="0" w:after="0" w:afterAutospacing="0"/>
      </w:pPr>
    </w:p>
    <w:p w:rsidR="006833D9" w:rsidRPr="003271A9" w:rsidRDefault="006833D9" w:rsidP="006833D9">
      <w:pPr>
        <w:pStyle w:val="a4"/>
        <w:numPr>
          <w:ilvl w:val="0"/>
          <w:numId w:val="6"/>
        </w:numPr>
        <w:spacing w:before="0" w:beforeAutospacing="0" w:after="0" w:afterAutospacing="0"/>
      </w:pPr>
      <w:r w:rsidRPr="003271A9">
        <w:t xml:space="preserve">В ходе изучения социального состава семей было выявлены следующие риски: </w:t>
      </w:r>
    </w:p>
    <w:p w:rsidR="006833D9" w:rsidRPr="003271A9" w:rsidRDefault="006833D9" w:rsidP="006833D9">
      <w:pPr>
        <w:pStyle w:val="a4"/>
        <w:numPr>
          <w:ilvl w:val="0"/>
          <w:numId w:val="6"/>
        </w:numPr>
      </w:pPr>
      <w:r w:rsidRPr="003271A9">
        <w:t>- снижение наполняемости классов из-за общего снижения уровня рождаемости;</w:t>
      </w:r>
    </w:p>
    <w:p w:rsidR="006833D9" w:rsidRPr="003271A9" w:rsidRDefault="006833D9" w:rsidP="006833D9">
      <w:pPr>
        <w:pStyle w:val="a4"/>
        <w:numPr>
          <w:ilvl w:val="0"/>
          <w:numId w:val="6"/>
        </w:numPr>
      </w:pPr>
      <w:r w:rsidRPr="003271A9">
        <w:t>-  сохраняется тенденция возможности правонарушений среди детей и подростков из-за малообеспеченности семей и наличия большого количества неполных семей.</w:t>
      </w:r>
    </w:p>
    <w:p w:rsidR="006833D9" w:rsidRPr="003271A9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управления </w:t>
      </w:r>
    </w:p>
    <w:p w:rsidR="006833D9" w:rsidRPr="003271A9" w:rsidRDefault="006833D9" w:rsidP="006833D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6833D9" w:rsidRPr="003271A9" w:rsidRDefault="006833D9" w:rsidP="006833D9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 xml:space="preserve">Формами самоуправления школой являются: Совет школы,  Общее собрание трудового коллектива,  Педагогический совет. Общее руководство Школой  как </w:t>
      </w:r>
      <w:r w:rsidR="006015B8" w:rsidRPr="003271A9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Pr="003271A9">
        <w:rPr>
          <w:rFonts w:ascii="Times New Roman" w:hAnsi="Times New Roman" w:cs="Times New Roman"/>
          <w:sz w:val="24"/>
          <w:szCs w:val="24"/>
        </w:rPr>
        <w:t xml:space="preserve">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6833D9" w:rsidRPr="003271A9" w:rsidRDefault="006833D9" w:rsidP="006015B8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назначе</w:t>
      </w:r>
      <w:r w:rsidR="00D16243" w:rsidRPr="003271A9">
        <w:rPr>
          <w:rFonts w:ascii="Times New Roman" w:hAnsi="Times New Roman" w:cs="Times New Roman"/>
          <w:sz w:val="24"/>
          <w:szCs w:val="24"/>
        </w:rPr>
        <w:t xml:space="preserve">нный Учредителем, имеющий  первую </w:t>
      </w:r>
      <w:r w:rsidRPr="003271A9">
        <w:rPr>
          <w:rFonts w:ascii="Times New Roman" w:hAnsi="Times New Roman" w:cs="Times New Roman"/>
          <w:sz w:val="24"/>
          <w:szCs w:val="24"/>
        </w:rPr>
        <w:t xml:space="preserve"> категорию. </w:t>
      </w:r>
    </w:p>
    <w:p w:rsidR="002D2C3E" w:rsidRPr="003271A9" w:rsidRDefault="006833D9" w:rsidP="004E2A9F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1A9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</w:t>
      </w:r>
      <w:r w:rsidR="004E2A9F" w:rsidRPr="003271A9">
        <w:rPr>
          <w:rFonts w:ascii="Times New Roman" w:hAnsi="Times New Roman" w:cs="Times New Roman"/>
          <w:sz w:val="24"/>
          <w:szCs w:val="24"/>
        </w:rPr>
        <w:t xml:space="preserve"> школой и семьей.</w:t>
      </w:r>
    </w:p>
    <w:p w:rsidR="006833D9" w:rsidRPr="003B2C68" w:rsidRDefault="006833D9" w:rsidP="006015B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3B2C68">
        <w:rPr>
          <w:rFonts w:ascii="Times New Roman" w:hAnsi="Times New Roman" w:cs="Times New Roman"/>
          <w:b/>
          <w:color w:val="000000"/>
          <w:sz w:val="28"/>
          <w:szCs w:val="28"/>
        </w:rPr>
        <w:t>2. Особенности образовательного процесса</w:t>
      </w:r>
    </w:p>
    <w:p w:rsidR="00D83468" w:rsidRPr="003271A9" w:rsidRDefault="001168CB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color w:val="000000"/>
          <w:sz w:val="24"/>
          <w:szCs w:val="24"/>
        </w:rPr>
        <w:t>В 2019-2020</w:t>
      </w:r>
      <w:r w:rsidR="006833D9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 реализовывала образовательный процесс на двух ступенях: начальном общем образовании  и основном общем образовании</w:t>
      </w:r>
      <w:r w:rsidR="00D16243" w:rsidRPr="003271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33D9" w:rsidRPr="003271A9" w:rsidRDefault="006833D9" w:rsidP="00D83468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образовательных программ по ступеням обучения.</w:t>
      </w:r>
    </w:p>
    <w:p w:rsidR="006833D9" w:rsidRPr="003271A9" w:rsidRDefault="006833D9" w:rsidP="006833D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271A9">
        <w:rPr>
          <w:b/>
          <w:color w:val="000000"/>
        </w:rPr>
        <w:t>Первая ступень</w:t>
      </w:r>
      <w:r w:rsidRPr="003271A9">
        <w:rPr>
          <w:color w:val="000000"/>
        </w:rPr>
        <w:t xml:space="preserve"> - </w:t>
      </w:r>
      <w:r w:rsidRPr="003271A9">
        <w:rPr>
          <w:b/>
          <w:color w:val="000000"/>
        </w:rPr>
        <w:t>начальное общее образование</w:t>
      </w:r>
      <w:r w:rsidRPr="003271A9">
        <w:rPr>
          <w:color w:val="000000"/>
        </w:rPr>
        <w:t xml:space="preserve">.  </w:t>
      </w:r>
    </w:p>
    <w:p w:rsidR="006833D9" w:rsidRPr="003271A9" w:rsidRDefault="006833D9" w:rsidP="006833D9">
      <w:pPr>
        <w:pStyle w:val="a4"/>
        <w:spacing w:before="0" w:beforeAutospacing="0" w:after="0" w:afterAutospacing="0"/>
        <w:ind w:firstLine="709"/>
        <w:jc w:val="both"/>
      </w:pPr>
      <w:r w:rsidRPr="003271A9">
        <w:t xml:space="preserve"> В  1-4   классах реализовывалась   программа, соответствующая новому ФГОС. Для реализации программы была подготовлена соответствующая требованиям стандартов база: имеется ноутбук, закуплены новые учебники с электронными приложениями(выпуск </w:t>
      </w:r>
      <w:r w:rsidRPr="003271A9">
        <w:lastRenderedPageBreak/>
        <w:t xml:space="preserve">2011 -  2013  г.) в соответствии с УМК «Школа России», демонстрационные таблицы, справочники, словари.  В 2012 году был получен аппаратно-программный комплекс для начальной школы, закупленный в рамках реализации комплекса мер по модернизации системы общего образования Тверской области, что дало возможность реализовать новый ФГОС в полной мере. </w:t>
      </w:r>
      <w:proofErr w:type="gramStart"/>
      <w:r w:rsidRPr="003271A9">
        <w:t>Образовательная программа для 1-4  класса представляла собой систему взаимосвязанных программ, каждая из которых являлась самостоятельным звеном, обеспечивающим определенное направление деятельности образовательного учреждения:  программа формирования универсальных учебных действий у обучающихся на ступени начального общего образования, программы отдельных учебных предметов, курсов и курсов внеурочной деятельности, программа духовно-нравственного развития, воспитания обучающихся на ступени начального общего образования, программа формирования экологической культуры,  здорового и безопасного</w:t>
      </w:r>
      <w:proofErr w:type="gramEnd"/>
      <w:r w:rsidRPr="003271A9">
        <w:t xml:space="preserve"> образа жизни, программа коррекционной работы. Единство этих программ образует завершенную систему обеспечения жизнедеятельности, функционирования и развития начальной школы.</w:t>
      </w:r>
      <w:r w:rsidRPr="003271A9">
        <w:rPr>
          <w:bCs/>
        </w:rPr>
        <w:t>Задачами реализации образовательной программы для 1-4  класса являлись:</w:t>
      </w:r>
    </w:p>
    <w:p w:rsidR="006833D9" w:rsidRPr="003271A9" w:rsidRDefault="006833D9" w:rsidP="006833D9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3271A9">
        <w:t>Достижение личностных результатов учащихся:</w:t>
      </w:r>
    </w:p>
    <w:p w:rsidR="006833D9" w:rsidRPr="003271A9" w:rsidRDefault="006833D9" w:rsidP="006833D9">
      <w:pPr>
        <w:pStyle w:val="a4"/>
        <w:numPr>
          <w:ilvl w:val="1"/>
          <w:numId w:val="8"/>
        </w:numPr>
        <w:jc w:val="both"/>
      </w:pPr>
      <w:r w:rsidRPr="003271A9">
        <w:t xml:space="preserve">готовность и способность </w:t>
      </w:r>
      <w:proofErr w:type="gramStart"/>
      <w:r w:rsidRPr="003271A9">
        <w:t>обучающихся</w:t>
      </w:r>
      <w:proofErr w:type="gramEnd"/>
      <w:r w:rsidRPr="003271A9">
        <w:t xml:space="preserve"> к саморазвитию;</w:t>
      </w:r>
    </w:p>
    <w:p w:rsidR="006833D9" w:rsidRPr="003271A9" w:rsidRDefault="006833D9" w:rsidP="006833D9">
      <w:pPr>
        <w:pStyle w:val="a4"/>
        <w:numPr>
          <w:ilvl w:val="1"/>
          <w:numId w:val="8"/>
        </w:numPr>
        <w:jc w:val="both"/>
      </w:pPr>
      <w:r w:rsidRPr="003271A9">
        <w:t>сформированность мотивации  к обучению и познанию;</w:t>
      </w:r>
    </w:p>
    <w:p w:rsidR="006833D9" w:rsidRPr="003271A9" w:rsidRDefault="006833D9" w:rsidP="006833D9">
      <w:pPr>
        <w:pStyle w:val="a4"/>
        <w:numPr>
          <w:ilvl w:val="1"/>
          <w:numId w:val="8"/>
        </w:numPr>
        <w:jc w:val="both"/>
      </w:pPr>
      <w:r w:rsidRPr="003271A9">
        <w:t>осмысление и принятие основных базовых ценностей.</w:t>
      </w:r>
    </w:p>
    <w:p w:rsidR="006833D9" w:rsidRPr="003271A9" w:rsidRDefault="006833D9" w:rsidP="006833D9">
      <w:pPr>
        <w:pStyle w:val="a4"/>
        <w:numPr>
          <w:ilvl w:val="0"/>
          <w:numId w:val="8"/>
        </w:numPr>
        <w:jc w:val="both"/>
      </w:pPr>
      <w:r w:rsidRPr="003271A9">
        <w:t xml:space="preserve">Достижение </w:t>
      </w:r>
      <w:proofErr w:type="spellStart"/>
      <w:r w:rsidRPr="003271A9">
        <w:t>метапредметных</w:t>
      </w:r>
      <w:proofErr w:type="spellEnd"/>
      <w:r w:rsidRPr="003271A9">
        <w:t xml:space="preserve"> результатов обучающихся:</w:t>
      </w:r>
    </w:p>
    <w:p w:rsidR="006833D9" w:rsidRPr="003271A9" w:rsidRDefault="006833D9" w:rsidP="006833D9">
      <w:pPr>
        <w:pStyle w:val="a4"/>
        <w:numPr>
          <w:ilvl w:val="0"/>
          <w:numId w:val="8"/>
        </w:numPr>
        <w:jc w:val="both"/>
      </w:pPr>
      <w:r w:rsidRPr="003271A9">
        <w:t>Освоение универсальных учебных действий (регулятивных, познавательных, коммуникативных).</w:t>
      </w:r>
    </w:p>
    <w:p w:rsidR="006833D9" w:rsidRPr="003271A9" w:rsidRDefault="006833D9" w:rsidP="006833D9">
      <w:pPr>
        <w:pStyle w:val="a4"/>
        <w:numPr>
          <w:ilvl w:val="0"/>
          <w:numId w:val="8"/>
        </w:numPr>
        <w:jc w:val="both"/>
      </w:pPr>
      <w:r w:rsidRPr="003271A9">
        <w:t>Достижение предметных результатов:</w:t>
      </w:r>
    </w:p>
    <w:p w:rsidR="006833D9" w:rsidRPr="003271A9" w:rsidRDefault="006833D9" w:rsidP="006833D9">
      <w:pPr>
        <w:pStyle w:val="a4"/>
        <w:numPr>
          <w:ilvl w:val="0"/>
          <w:numId w:val="8"/>
        </w:numPr>
        <w:jc w:val="both"/>
      </w:pPr>
      <w:r w:rsidRPr="003271A9"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6833D9" w:rsidRPr="003271A9" w:rsidRDefault="006833D9" w:rsidP="006833D9">
      <w:pPr>
        <w:pStyle w:val="a4"/>
        <w:spacing w:before="0" w:beforeAutospacing="0" w:after="0" w:afterAutospacing="0"/>
        <w:ind w:firstLine="709"/>
        <w:jc w:val="both"/>
      </w:pPr>
      <w:r w:rsidRPr="003271A9">
        <w:t xml:space="preserve">Основные образовательные программы начальной школы реализовывались через наборы  обязательных учебных предметов (русский язык, литературное чтение, иностранный язык, математика, окружающий мир, технология, музыка, </w:t>
      </w:r>
      <w:proofErr w:type="gramStart"/>
      <w:r w:rsidRPr="003271A9">
        <w:t>ИЗО</w:t>
      </w:r>
      <w:proofErr w:type="gramEnd"/>
      <w:r w:rsidRPr="003271A9">
        <w:t xml:space="preserve"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</w:t>
      </w:r>
      <w:proofErr w:type="gramStart"/>
      <w:r w:rsidRPr="003271A9">
        <w:t>условиях</w:t>
      </w:r>
      <w:proofErr w:type="gramEnd"/>
      <w:r w:rsidRPr="003271A9">
        <w:t>, способствующих успешному формированию учебной 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6833D9" w:rsidRPr="003271A9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Вторая  ступень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основное  общее образование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 –  реализует Федеральные  Учебные программы  государственного образовательного стандарта с включением в них национально-регионального компонента.</w:t>
      </w:r>
    </w:p>
    <w:p w:rsidR="006833D9" w:rsidRPr="003271A9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Целями образовательной программы основного общего  образования являются:</w:t>
      </w:r>
      <w:r w:rsidRPr="0032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  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3271A9">
        <w:rPr>
          <w:rFonts w:ascii="Times New Roman" w:hAnsi="Times New Roman" w:cs="Times New Roman"/>
          <w:color w:val="000000"/>
          <w:sz w:val="24"/>
          <w:szCs w:val="24"/>
        </w:rPr>
        <w:t>полидеятельностный</w:t>
      </w:r>
      <w:proofErr w:type="spellEnd"/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3D36EA" w:rsidRPr="003271A9" w:rsidRDefault="006833D9" w:rsidP="00873DA6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</w:t>
      </w:r>
      <w:r w:rsidRPr="00327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3271A9">
        <w:rPr>
          <w:rFonts w:ascii="Times New Roman" w:hAnsi="Times New Roman" w:cs="Times New Roman"/>
          <w:color w:val="000000"/>
          <w:sz w:val="24"/>
          <w:szCs w:val="24"/>
        </w:rPr>
        <w:t>Она предусматривала следующий набор обязательных учебных предметов: русский язык,</w:t>
      </w:r>
      <w:r w:rsidR="00786B5C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родной язык (русский),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литература,</w:t>
      </w:r>
      <w:r w:rsidR="00786B5C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родная русская литература,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немецкий язык,</w:t>
      </w:r>
      <w:r w:rsidR="00786B5C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язык,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математика, информатика, история, обществозн</w:t>
      </w:r>
      <w:r w:rsidR="008C24C0" w:rsidRPr="003271A9">
        <w:rPr>
          <w:rFonts w:ascii="Times New Roman" w:hAnsi="Times New Roman" w:cs="Times New Roman"/>
          <w:color w:val="000000"/>
          <w:sz w:val="24"/>
          <w:szCs w:val="24"/>
        </w:rPr>
        <w:t>ание, основы духовно-нравственной культуры народов России, география,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физика, химия, биология, музыкальное и изоискусство, технол</w:t>
      </w:r>
      <w:r w:rsidR="001168CB" w:rsidRPr="003271A9">
        <w:rPr>
          <w:rFonts w:ascii="Times New Roman" w:hAnsi="Times New Roman" w:cs="Times New Roman"/>
          <w:color w:val="000000"/>
          <w:sz w:val="24"/>
          <w:szCs w:val="24"/>
        </w:rPr>
        <w:t>огия, ОБЖ, физическая культура.</w:t>
      </w:r>
      <w:proofErr w:type="gramEnd"/>
    </w:p>
    <w:p w:rsidR="006833D9" w:rsidRPr="003271A9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изучения иностранных языков.</w:t>
      </w:r>
    </w:p>
    <w:p w:rsidR="002D2C3E" w:rsidRPr="003271A9" w:rsidRDefault="006833D9" w:rsidP="00367F62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1A9">
        <w:rPr>
          <w:rFonts w:ascii="Times New Roman" w:hAnsi="Times New Roman" w:cs="Times New Roman"/>
          <w:color w:val="000000"/>
          <w:sz w:val="24"/>
          <w:szCs w:val="24"/>
        </w:rPr>
        <w:tab/>
        <w:t>В шко</w:t>
      </w:r>
      <w:r w:rsidR="00873DA6" w:rsidRPr="003271A9">
        <w:rPr>
          <w:rFonts w:ascii="Times New Roman" w:hAnsi="Times New Roman" w:cs="Times New Roman"/>
          <w:color w:val="000000"/>
          <w:sz w:val="24"/>
          <w:szCs w:val="24"/>
        </w:rPr>
        <w:t>ле предусмотрено изучение двух иностранных языков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– немецкого</w:t>
      </w:r>
      <w:r w:rsidR="00873DA6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и английского. Немецкий язык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со второго класса</w:t>
      </w:r>
      <w:r w:rsidR="003D36EA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, а с 5 класса </w:t>
      </w:r>
      <w:r w:rsidR="003D36EA" w:rsidRPr="003271A9">
        <w:rPr>
          <w:rFonts w:ascii="Times New Roman" w:hAnsi="Times New Roman" w:cs="Times New Roman"/>
          <w:sz w:val="24"/>
          <w:szCs w:val="24"/>
        </w:rPr>
        <w:t>введен второй иностранный язык (английский)</w:t>
      </w:r>
      <w:r w:rsidR="003D36EA"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873DA6" w:rsidRPr="003271A9">
        <w:rPr>
          <w:rFonts w:ascii="Times New Roman" w:hAnsi="Times New Roman" w:cs="Times New Roman"/>
          <w:color w:val="000000"/>
          <w:sz w:val="24"/>
          <w:szCs w:val="24"/>
        </w:rPr>
        <w:t>Преподавались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873DA6" w:rsidRPr="003271A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  учителем-специалистом Али-заде Л.А</w:t>
      </w:r>
      <w:r w:rsidR="00D16243" w:rsidRPr="003271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71A9">
        <w:rPr>
          <w:rFonts w:ascii="Times New Roman" w:hAnsi="Times New Roman" w:cs="Times New Roman"/>
          <w:color w:val="000000"/>
          <w:sz w:val="24"/>
          <w:szCs w:val="24"/>
        </w:rPr>
        <w:t xml:space="preserve">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5.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6833D9" w:rsidRPr="00CD61FE" w:rsidTr="00367F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6833D9" w:rsidRPr="00CD61FE" w:rsidTr="00367F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нового ФГОС НОО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 2011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833D9" w:rsidRPr="00CD61FE" w:rsidTr="00367F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Технологии личностно-ориентированного обучения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</w:p>
          <w:p w:rsidR="006833D9" w:rsidRPr="00CD61FE" w:rsidRDefault="006833D9" w:rsidP="00367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367F62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2006 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367F62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2009 </w:t>
            </w:r>
          </w:p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качества знаний обучающихся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6833D9" w:rsidRPr="00CD61FE" w:rsidTr="00367F62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83540C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Щербакова Л.В.</w:t>
            </w:r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proofErr w:type="spellStart"/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proofErr w:type="gramStart"/>
            <w:r w:rsidR="00782FFF" w:rsidRPr="00CD61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proofErr w:type="spellEnd"/>
            <w:r w:rsidR="006833D9" w:rsidRPr="00CD61FE">
              <w:rPr>
                <w:rFonts w:ascii="Times New Roman" w:hAnsi="Times New Roman" w:cs="Times New Roman"/>
                <w:sz w:val="18"/>
                <w:szCs w:val="18"/>
              </w:rPr>
              <w:t>-заде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6833D9" w:rsidRPr="00CD61FE" w:rsidTr="00367F62">
        <w:trPr>
          <w:trHeight w:val="11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Системные нововведения (перестройка всей школы в соответствии с концепцией развития или работой по единой методической теме, реализация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67F62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2004 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  <w:tr w:rsidR="006833D9" w:rsidRPr="00CD61FE" w:rsidTr="00367F6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в рамках осуществления программы историко-краеведческого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Историко-краеведческая и исследовательская деятельность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практической направленности(на базе муниципального музея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им.Н.П.Богданова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-Бельского </w:t>
            </w:r>
            <w:proofErr w:type="spell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атева</w:t>
            </w:r>
            <w:proofErr w:type="spellEnd"/>
            <w:r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Марченкова В.М., учитель высшей категории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участники УВП, социальные партнеры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  </w:t>
            </w:r>
            <w:r w:rsidR="00367F62" w:rsidRPr="00CD61FE">
              <w:rPr>
                <w:rFonts w:ascii="Times New Roman" w:hAnsi="Times New Roman" w:cs="Times New Roman"/>
                <w:sz w:val="18"/>
                <w:szCs w:val="18"/>
              </w:rPr>
              <w:t xml:space="preserve">2007 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Расширение связи и сотрудничества с социальными партнерами, в т.ч. с православными обществами </w:t>
            </w:r>
            <w:r w:rsidRPr="00CD61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трезвости их разных регионов России, Организация и участие в проведении международных конференций </w:t>
            </w:r>
          </w:p>
        </w:tc>
      </w:tr>
    </w:tbl>
    <w:p w:rsidR="00280B95" w:rsidRPr="00CD61FE" w:rsidRDefault="00280B95" w:rsidP="001168CB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873DA6" w:rsidRDefault="006833D9" w:rsidP="001053D0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Виды внеклассной, внеурочной деятельности.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</w:t>
      </w:r>
      <w:r w:rsidR="006A758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кскурсии,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социальные акции и проекты, общественно полезные мероприятия (субботники), спортивные соревнования, коллективные тво</w:t>
      </w:r>
      <w:r w:rsidR="006A758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рческие дела,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интеллектуальные игры по предметам, участие в олимпиадах, творческих конкурсах и социальных проектах.</w:t>
      </w:r>
    </w:p>
    <w:p w:rsidR="0067645D" w:rsidRPr="00CD61FE" w:rsidRDefault="006833D9" w:rsidP="00CA24F8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На базе школы созданы и работают  историко-краеведческий центр (руководитель Марченкова В.М., учитель истории и обществознания, высшая категория), экологический отряд учащихся «РЭП – Рыцари экологии природы» (руководители Али-заде Л.А., учитель </w:t>
      </w:r>
      <w:r w:rsidR="0083540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высшей  категории, Щербакова Л.В.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, учитель первой категории), кружки:</w:t>
      </w:r>
    </w:p>
    <w:p w:rsidR="006A758C" w:rsidRPr="00CD61FE" w:rsidRDefault="006833D9" w:rsidP="00CA24F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83"/>
        <w:gridCol w:w="1856"/>
        <w:gridCol w:w="1446"/>
        <w:gridCol w:w="1908"/>
      </w:tblGrid>
      <w:tr w:rsidR="006833D9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  <w:p w:rsidR="006833D9" w:rsidRPr="00CD61FE" w:rsidRDefault="006833D9" w:rsidP="00C17901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ED75A4" w:rsidP="00C7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C7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 Большакова Г.И.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ED75A4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9421D" w:rsidRPr="00CD61FE" w:rsidRDefault="00ED75A4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ED75A4" w:rsidP="00C713D2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C713D2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C713D2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краевед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39421D" w:rsidP="00C713D2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В.М.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ED75A4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421D" w:rsidRPr="00CD61FE" w:rsidRDefault="00ED75A4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="0039421D"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ED75A4" w:rsidP="00C713D2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1D" w:rsidRPr="00CD61FE" w:rsidRDefault="002C7066" w:rsidP="00C713D2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1D0441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9421D" w:rsidRPr="00CD61FE" w:rsidRDefault="001D0441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</w:t>
            </w:r>
            <w:r w:rsidR="0039421D"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1D0441" w:rsidP="00B86371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9421D" w:rsidRPr="00CD61FE" w:rsidTr="00782FF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1D0441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9421D" w:rsidRPr="00CD61FE" w:rsidRDefault="0039421D" w:rsidP="0039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1D0441" w:rsidP="00B86371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1D" w:rsidRPr="00CD61FE" w:rsidRDefault="0039421D" w:rsidP="0067645D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73DA6" w:rsidRDefault="00873DA6" w:rsidP="001168CB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83540C" w:rsidRPr="004E2A9F" w:rsidRDefault="006833D9" w:rsidP="004E2A9F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на основе договора на оказание медицинских услуг. Непосредственное медицинское сопровождение осуществляет фельд</w:t>
      </w:r>
      <w:r w:rsidR="002D2C3E">
        <w:rPr>
          <w:rFonts w:ascii="Times New Roman" w:hAnsi="Times New Roman" w:cs="Times New Roman"/>
          <w:color w:val="000000"/>
          <w:sz w:val="24"/>
          <w:szCs w:val="24"/>
        </w:rPr>
        <w:t xml:space="preserve">шер </w:t>
      </w:r>
      <w:proofErr w:type="spellStart"/>
      <w:r w:rsidR="002D2C3E">
        <w:rPr>
          <w:rFonts w:ascii="Times New Roman" w:hAnsi="Times New Roman" w:cs="Times New Roman"/>
          <w:color w:val="000000"/>
          <w:sz w:val="24"/>
          <w:szCs w:val="24"/>
        </w:rPr>
        <w:t>ФАПас</w:t>
      </w:r>
      <w:proofErr w:type="gramStart"/>
      <w:r w:rsidR="002D2C3E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2D2C3E">
        <w:rPr>
          <w:rFonts w:ascii="Times New Roman" w:hAnsi="Times New Roman" w:cs="Times New Roman"/>
          <w:color w:val="000000"/>
          <w:sz w:val="24"/>
          <w:szCs w:val="24"/>
        </w:rPr>
        <w:t>атева</w:t>
      </w:r>
      <w:proofErr w:type="spellEnd"/>
      <w:r w:rsidR="002D2C3E">
        <w:rPr>
          <w:rFonts w:ascii="Times New Roman" w:hAnsi="Times New Roman" w:cs="Times New Roman"/>
          <w:color w:val="000000"/>
          <w:sz w:val="24"/>
          <w:szCs w:val="24"/>
        </w:rPr>
        <w:t>. Сорокина В.А</w:t>
      </w:r>
      <w:r w:rsidR="001168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1A9" w:rsidRDefault="003271A9" w:rsidP="006833D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1A9" w:rsidRDefault="003271A9" w:rsidP="006833D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3D9" w:rsidRPr="00CD61FE" w:rsidRDefault="006833D9" w:rsidP="00683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Характеристика </w:t>
      </w:r>
      <w:proofErr w:type="spellStart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внутришкольной</w:t>
      </w:r>
      <w:proofErr w:type="spellEnd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системы оценки качества</w:t>
      </w:r>
    </w:p>
    <w:p w:rsidR="006833D9" w:rsidRPr="00CD61FE" w:rsidRDefault="006833D9" w:rsidP="00683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 аттестации педагогических и руководящих работников; 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6833D9" w:rsidRPr="00CD61FE" w:rsidRDefault="006833D9" w:rsidP="006833D9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D55E90" w:rsidRPr="00D55E90" w:rsidRDefault="006833D9" w:rsidP="00D55E90">
      <w:pPr>
        <w:pStyle w:val="ad"/>
        <w:numPr>
          <w:ilvl w:val="0"/>
          <w:numId w:val="12"/>
        </w:numPr>
        <w:spacing w:before="30" w:after="30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1FE">
        <w:rPr>
          <w:rFonts w:ascii="Times New Roman" w:hAnsi="Times New Roman"/>
          <w:sz w:val="24"/>
          <w:szCs w:val="24"/>
          <w:lang w:eastAsia="ru-RU"/>
        </w:rPr>
        <w:t>система внутришкольного контроля.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Работа, выполненная в 2019-2020 учебном году: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1.Оценка качества образовательных программ школы.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качества образовательных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школы, рассмотрены и внесены коррективы в рабочие программы учителей по предметам, в соответствии с методическими рекомендациями.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2. Оценка качества знаний обучающихся.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проводился мониторинг по текстам   (сентябрь, декабрь) по математи</w:t>
      </w:r>
      <w:r w:rsidR="00895BC5" w:rsidRPr="00895BC5">
        <w:rPr>
          <w:rFonts w:ascii="Times New Roman" w:eastAsia="Times New Roman" w:hAnsi="Times New Roman" w:cs="Times New Roman"/>
          <w:sz w:val="24"/>
          <w:szCs w:val="24"/>
        </w:rPr>
        <w:t>ке и русскому языку во 2-5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классах. В связи с </w:t>
      </w:r>
      <w:proofErr w:type="spellStart"/>
      <w:r w:rsidRPr="00895BC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инфекцией майский мониторинг был проведен в дистанционном формате.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3.Оценка индивидуальных достижений обучающихся во внеурочной деятельности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ab/>
        <w:t>. На заседаниях ШМО школы были подведены итоги участия обучающихся в олимпиадах, творческих, интеллектуальных и других конкурсах. Результаты были представлены для  определения качества работы учителей.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>4. Оценка качества образовательных услуг. Оценка качества условий для осуществ</w:t>
      </w:r>
      <w:r w:rsidR="00895BC5" w:rsidRPr="00895BC5">
        <w:rPr>
          <w:rFonts w:ascii="Times New Roman" w:eastAsia="Times New Roman" w:hAnsi="Times New Roman" w:cs="Times New Roman"/>
          <w:sz w:val="24"/>
          <w:szCs w:val="24"/>
        </w:rPr>
        <w:t>ления образовательного процесса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. На совещаниях у директора каждую четверть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</w:t>
      </w:r>
    </w:p>
    <w:p w:rsidR="00D55E90" w:rsidRPr="00895BC5" w:rsidRDefault="00D55E90" w:rsidP="00D55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Администрацией школы был проведен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преподаванием учебных предметов, контроль за качеством работы классных руководителей, за эффективностью использования учителями ресурсов сети Интернет, за работой кружков, работой библиотеки.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 </w:t>
      </w:r>
      <w:proofErr w:type="spellStart"/>
      <w:r w:rsidRPr="00895BC5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формирование единого концептуально-методологического понимания проблем качества образования и подходов к его измерению;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образовательных достижений обучающихся образовательных учреждений;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государственным образовательным стандартам и потребностям общества;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895BC5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технологий оценки качества образования;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>- в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ыявление факторов, влияющих на достижение качества образования;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образования;</w:t>
      </w:r>
    </w:p>
    <w:p w:rsidR="00D55E90" w:rsidRPr="00895BC5" w:rsidRDefault="00D55E90" w:rsidP="00D5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C5">
        <w:rPr>
          <w:rFonts w:ascii="Times New Roman" w:hAnsi="Times New Roman" w:cs="Times New Roman"/>
          <w:sz w:val="24"/>
          <w:szCs w:val="24"/>
        </w:rPr>
        <w:t xml:space="preserve">- </w:t>
      </w:r>
      <w:r w:rsidRPr="00895BC5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внешней оценке качества образования. 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>Мониторинг качества результата образования: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 -контрольные срезы 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-олимпиады 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-интеллектуальные и творческие конкурсы 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>Реализация процедур, предусматривающих участие общественных наблюдателей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-Приглашение родителей на традиционные общешкольные мероприятия, родительские конференции, предметные недели.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-Социализация выпускников (поступления в </w:t>
      </w:r>
      <w:proofErr w:type="spellStart"/>
      <w:r w:rsidRPr="003271A9">
        <w:rPr>
          <w:rFonts w:ascii="Times New Roman" w:hAnsi="Times New Roman"/>
          <w:sz w:val="24"/>
          <w:szCs w:val="24"/>
        </w:rPr>
        <w:t>ССУЗы</w:t>
      </w:r>
      <w:proofErr w:type="spellEnd"/>
      <w:r w:rsidRPr="003271A9">
        <w:rPr>
          <w:rFonts w:ascii="Times New Roman" w:hAnsi="Times New Roman"/>
          <w:sz w:val="24"/>
          <w:szCs w:val="24"/>
        </w:rPr>
        <w:t xml:space="preserve">, ПТУ, 10 </w:t>
      </w:r>
      <w:proofErr w:type="spellStart"/>
      <w:r w:rsidRPr="003271A9">
        <w:rPr>
          <w:rFonts w:ascii="Times New Roman" w:hAnsi="Times New Roman"/>
          <w:sz w:val="24"/>
          <w:szCs w:val="24"/>
        </w:rPr>
        <w:t>кл</w:t>
      </w:r>
      <w:proofErr w:type="spellEnd"/>
      <w:r w:rsidRPr="003271A9">
        <w:rPr>
          <w:rFonts w:ascii="Times New Roman" w:hAnsi="Times New Roman"/>
          <w:sz w:val="24"/>
          <w:szCs w:val="24"/>
        </w:rPr>
        <w:t>.) в соответствии с личными запросами.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1A9">
        <w:rPr>
          <w:rFonts w:ascii="Times New Roman" w:hAnsi="Times New Roman"/>
          <w:b/>
          <w:sz w:val="24"/>
          <w:szCs w:val="24"/>
        </w:rPr>
        <w:t xml:space="preserve">Основные критерии, используемые для оценки результативности деятельности учителей для распределения стимулирующей части: 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 xml:space="preserve">1. Качество результата образования (годовые отметки). ОГЭ было отменено по причине </w:t>
      </w:r>
      <w:proofErr w:type="spellStart"/>
      <w:r w:rsidRPr="003271A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271A9">
        <w:rPr>
          <w:rFonts w:ascii="Times New Roman" w:hAnsi="Times New Roman"/>
          <w:sz w:val="24"/>
          <w:szCs w:val="24"/>
        </w:rPr>
        <w:t xml:space="preserve"> инфекции. Итоговые оценки выставлены по результатам успеваемости за год.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2. Подготовка и участие детей в олимпиадах, творческих и интеллектуальных конкурсах, социальных проектах.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3.Апробация новых образовательных программ и УМК.</w:t>
      </w:r>
    </w:p>
    <w:p w:rsidR="00D55E90" w:rsidRPr="003271A9" w:rsidRDefault="00D55E90" w:rsidP="00D55E90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A9">
        <w:rPr>
          <w:rFonts w:ascii="Times New Roman" w:hAnsi="Times New Roman"/>
          <w:sz w:val="24"/>
          <w:szCs w:val="24"/>
        </w:rPr>
        <w:t>4. Внедрение инновационных технологий.</w:t>
      </w:r>
    </w:p>
    <w:p w:rsidR="002D2C3E" w:rsidRPr="00D55E90" w:rsidRDefault="002D2C3E" w:rsidP="00D55E90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33D9" w:rsidRPr="00817018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32"/>
          <w:szCs w:val="32"/>
        </w:rPr>
        <w:t>3</w:t>
      </w:r>
      <w:r w:rsidRPr="00817018">
        <w:rPr>
          <w:rFonts w:ascii="Times New Roman" w:hAnsi="Times New Roman" w:cs="Times New Roman"/>
          <w:b/>
          <w:sz w:val="28"/>
          <w:szCs w:val="28"/>
        </w:rPr>
        <w:t>. Условия осуществления образовательного процесса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Режим работы школы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Начало рабочего дня:  8.20.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в здание школы:  8.30.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6833D9" w:rsidRPr="00CD61FE" w:rsidRDefault="006833D9" w:rsidP="0068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F74592" w:rsidRPr="00CD61FE" w:rsidRDefault="006833D9" w:rsidP="00F74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урока – 45 минут, перемены – 10 минут, одна большая </w:t>
      </w:r>
      <w:r w:rsidR="00ED060D" w:rsidRPr="00CD61FE">
        <w:rPr>
          <w:rFonts w:ascii="Times New Roman" w:hAnsi="Times New Roman" w:cs="Times New Roman"/>
          <w:bCs/>
          <w:sz w:val="24"/>
          <w:szCs w:val="24"/>
        </w:rPr>
        <w:t>перемена (после 3-го урока) – 30</w:t>
      </w:r>
      <w:r w:rsidRPr="00CD61FE">
        <w:rPr>
          <w:rFonts w:ascii="Times New Roman" w:hAnsi="Times New Roman" w:cs="Times New Roman"/>
          <w:bCs/>
          <w:sz w:val="24"/>
          <w:szCs w:val="24"/>
        </w:rPr>
        <w:t xml:space="preserve"> минут. В первом классе в первой четверти продолжительность уроков </w:t>
      </w:r>
      <w:r w:rsidR="00CA24F8" w:rsidRPr="00CD61F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D61FE">
        <w:rPr>
          <w:rFonts w:ascii="Times New Roman" w:hAnsi="Times New Roman" w:cs="Times New Roman"/>
          <w:bCs/>
          <w:sz w:val="24"/>
          <w:szCs w:val="24"/>
        </w:rPr>
        <w:t xml:space="preserve">35 минут, длительность учебных занятий </w:t>
      </w:r>
      <w:r w:rsidR="00CA24F8" w:rsidRPr="00CD61F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D61FE">
        <w:rPr>
          <w:rFonts w:ascii="Times New Roman" w:hAnsi="Times New Roman" w:cs="Times New Roman"/>
          <w:bCs/>
          <w:sz w:val="24"/>
          <w:szCs w:val="24"/>
        </w:rPr>
        <w:t>3 урока, перемены продолжительностью 20 минут</w:t>
      </w:r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6833D9" w:rsidP="00F74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61FE">
        <w:rPr>
          <w:rFonts w:ascii="Times New Roman" w:hAnsi="Times New Roman" w:cs="Times New Roman"/>
          <w:bCs/>
          <w:sz w:val="24"/>
          <w:szCs w:val="24"/>
        </w:rPr>
        <w:t xml:space="preserve">Количество уроков определяется расписанием согласно Учебному плану. Расписание составлено в соответствии с нормами </w:t>
      </w:r>
      <w:proofErr w:type="spellStart"/>
      <w:r w:rsidRPr="00CD61FE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CD61FE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F81" w:rsidRDefault="006833D9" w:rsidP="00A42F81">
      <w:pPr>
        <w:spacing w:after="0" w:line="240" w:lineRule="auto"/>
        <w:ind w:left="-540" w:firstLine="5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об оснащенности </w:t>
      </w:r>
    </w:p>
    <w:p w:rsidR="0028548B" w:rsidRPr="00BD5B21" w:rsidRDefault="006833D9" w:rsidP="00A42F81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B21">
        <w:rPr>
          <w:rFonts w:ascii="Times New Roman" w:hAnsi="Times New Roman" w:cs="Times New Roman"/>
          <w:sz w:val="24"/>
          <w:szCs w:val="24"/>
        </w:rPr>
        <w:t>Материальная база для осуществления учебно-воспитательного п</w:t>
      </w:r>
      <w:r w:rsidR="00D405C4" w:rsidRPr="00BD5B21">
        <w:rPr>
          <w:rFonts w:ascii="Times New Roman" w:hAnsi="Times New Roman" w:cs="Times New Roman"/>
          <w:sz w:val="24"/>
          <w:szCs w:val="24"/>
        </w:rPr>
        <w:t>роцесса в школе</w:t>
      </w:r>
    </w:p>
    <w:p w:rsidR="006833D9" w:rsidRPr="00BD5B21" w:rsidRDefault="00D405C4" w:rsidP="00A42F81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B21">
        <w:rPr>
          <w:rFonts w:ascii="Times New Roman" w:hAnsi="Times New Roman" w:cs="Times New Roman"/>
          <w:sz w:val="24"/>
          <w:szCs w:val="24"/>
        </w:rPr>
        <w:t>запоследний</w:t>
      </w:r>
      <w:proofErr w:type="spellEnd"/>
      <w:r w:rsidRPr="00BD5B21">
        <w:rPr>
          <w:rFonts w:ascii="Times New Roman" w:hAnsi="Times New Roman" w:cs="Times New Roman"/>
          <w:sz w:val="24"/>
          <w:szCs w:val="24"/>
        </w:rPr>
        <w:t xml:space="preserve">   год не </w:t>
      </w:r>
      <w:r w:rsidR="0036654A" w:rsidRPr="00BD5B21">
        <w:rPr>
          <w:rFonts w:ascii="Times New Roman" w:hAnsi="Times New Roman" w:cs="Times New Roman"/>
          <w:sz w:val="24"/>
          <w:szCs w:val="24"/>
        </w:rPr>
        <w:t xml:space="preserve"> об</w:t>
      </w:r>
      <w:r w:rsidR="001053D0" w:rsidRPr="00BD5B21">
        <w:rPr>
          <w:rFonts w:ascii="Times New Roman" w:hAnsi="Times New Roman" w:cs="Times New Roman"/>
          <w:sz w:val="24"/>
          <w:szCs w:val="24"/>
        </w:rPr>
        <w:t>нов</w:t>
      </w:r>
      <w:r w:rsidRPr="00BD5B21">
        <w:rPr>
          <w:rFonts w:ascii="Times New Roman" w:hAnsi="Times New Roman" w:cs="Times New Roman"/>
          <w:sz w:val="24"/>
          <w:szCs w:val="24"/>
        </w:rPr>
        <w:t xml:space="preserve">лялась. </w:t>
      </w:r>
    </w:p>
    <w:p w:rsidR="00BD5B21" w:rsidRPr="00BD5B21" w:rsidRDefault="0028548B" w:rsidP="00A42F81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B21">
        <w:rPr>
          <w:rFonts w:ascii="Times New Roman" w:hAnsi="Times New Roman" w:cs="Times New Roman"/>
          <w:sz w:val="24"/>
          <w:szCs w:val="24"/>
        </w:rPr>
        <w:tab/>
      </w:r>
      <w:r w:rsidR="00D72687" w:rsidRPr="00BD5B21">
        <w:rPr>
          <w:rFonts w:ascii="Times New Roman" w:hAnsi="Times New Roman" w:cs="Times New Roman"/>
          <w:sz w:val="24"/>
          <w:szCs w:val="24"/>
        </w:rPr>
        <w:t>За ремонтны</w:t>
      </w:r>
      <w:r w:rsidR="00873DA6" w:rsidRPr="00BD5B21">
        <w:rPr>
          <w:rFonts w:ascii="Times New Roman" w:hAnsi="Times New Roman" w:cs="Times New Roman"/>
          <w:sz w:val="24"/>
          <w:szCs w:val="24"/>
        </w:rPr>
        <w:t>й период лета 2020</w:t>
      </w:r>
      <w:r w:rsidR="00F35EC7" w:rsidRPr="00BD5B21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D72687" w:rsidRPr="00BD5B21">
        <w:rPr>
          <w:rFonts w:ascii="Times New Roman" w:hAnsi="Times New Roman" w:cs="Times New Roman"/>
          <w:sz w:val="24"/>
          <w:szCs w:val="24"/>
        </w:rPr>
        <w:t xml:space="preserve">  косметический ремонт  во всех кабинетах  школы   за счёт средств, выделенных депутатами Гусевского сельского </w:t>
      </w:r>
      <w:r w:rsidR="00F35EC7" w:rsidRPr="00BD5B21">
        <w:rPr>
          <w:rFonts w:ascii="Times New Roman" w:hAnsi="Times New Roman" w:cs="Times New Roman"/>
          <w:sz w:val="24"/>
          <w:szCs w:val="24"/>
        </w:rPr>
        <w:t>поселения</w:t>
      </w:r>
      <w:r w:rsidR="00D72687" w:rsidRPr="00BD5B21">
        <w:rPr>
          <w:rFonts w:ascii="Times New Roman" w:hAnsi="Times New Roman" w:cs="Times New Roman"/>
          <w:sz w:val="24"/>
          <w:szCs w:val="24"/>
        </w:rPr>
        <w:t xml:space="preserve">. </w:t>
      </w:r>
      <w:r w:rsidR="00BD5B21" w:rsidRPr="00BD5B21">
        <w:rPr>
          <w:rFonts w:ascii="Times New Roman" w:hAnsi="Times New Roman" w:cs="Times New Roman"/>
          <w:sz w:val="24"/>
          <w:szCs w:val="24"/>
        </w:rPr>
        <w:t xml:space="preserve">Произведена замена оконных блоков (20 штук) за счёт средств, выделенных Председателем Законодательного собрания Голубевым С.А. Во всех кабинетах произведеназамена светильников </w:t>
      </w:r>
      <w:r w:rsidR="00BD5B21" w:rsidRPr="00BD5B21">
        <w:rPr>
          <w:rFonts w:ascii="Times New Roman" w:hAnsi="Times New Roman" w:cs="Times New Roman"/>
          <w:color w:val="333333"/>
          <w:sz w:val="24"/>
          <w:szCs w:val="24"/>
        </w:rPr>
        <w:t xml:space="preserve">за счет </w:t>
      </w:r>
      <w:r w:rsidR="00BD5B21" w:rsidRPr="00BD5B21">
        <w:rPr>
          <w:rFonts w:ascii="Times New Roman" w:hAnsi="Times New Roman" w:cs="Times New Roman"/>
          <w:sz w:val="24"/>
          <w:szCs w:val="24"/>
        </w:rPr>
        <w:t>муниципальных  средств.</w:t>
      </w:r>
    </w:p>
    <w:p w:rsidR="002D2C3E" w:rsidRPr="00A42F81" w:rsidRDefault="00D72687" w:rsidP="00A42F81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B21">
        <w:rPr>
          <w:rFonts w:ascii="Times New Roman" w:hAnsi="Times New Roman" w:cs="Times New Roman"/>
          <w:sz w:val="24"/>
          <w:szCs w:val="24"/>
        </w:rPr>
        <w:t xml:space="preserve">В рамках подготовки школы к отопительному сезону отремонтированы отопительные котлы котельной, проведены текущие  работы по замене кранов  отопительной системы, завезен годовой запас топлива (дрова, уголь) </w:t>
      </w:r>
      <w:r w:rsidR="00A42F81">
        <w:rPr>
          <w:rFonts w:ascii="Times New Roman" w:hAnsi="Times New Roman" w:cs="Times New Roman"/>
          <w:sz w:val="24"/>
          <w:szCs w:val="24"/>
        </w:rPr>
        <w:t>за счет муниципальных  средств.</w:t>
      </w:r>
    </w:p>
    <w:p w:rsidR="003B2C68" w:rsidRDefault="003B2C68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B2C68" w:rsidRDefault="003B2C68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B2C68" w:rsidRPr="003B2C68" w:rsidRDefault="003B2C68" w:rsidP="003B2C6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Таблица 7.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6833D9" w:rsidRPr="00CD61FE" w:rsidTr="00027499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33D9" w:rsidRPr="00CD61FE" w:rsidTr="00027499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27499"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D0441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AF4BEE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1434" w:rsidRPr="00CD61FE" w:rsidRDefault="00701434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Средняя наполняемость классов:  2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расчете на 1 учащегося – более 20 кв.м. 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6833D9" w:rsidRPr="00CD61FE" w:rsidRDefault="006E62BC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- учебников – </w:t>
      </w:r>
      <w:r w:rsidR="0053468E" w:rsidRPr="00CD61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3D9" w:rsidRPr="00CD61FE" w:rsidRDefault="005B6BAF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литературы - 231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книги;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- справочная литература (слов</w:t>
      </w:r>
      <w:r w:rsidR="0053468E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ари, 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сборники, энциклопедии) – 5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книг. 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Всего би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блиотечный фонд насчитывает 4654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экземпляров литературы. Имеются мультимедийные пособия по каждому предмету.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CD61FE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CD61F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на 1 компьютер  -  2</w:t>
      </w:r>
      <w:r w:rsidR="003749E5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E62BC" w:rsidRPr="00CD61FE" w:rsidRDefault="006833D9" w:rsidP="00F74592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Доля учащихся, пользующихся услугами библиот</w:t>
      </w:r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еки по </w:t>
      </w:r>
      <w:proofErr w:type="spellStart"/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="006E62BC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</w:t>
      </w:r>
      <w:r w:rsidR="00F85C67" w:rsidRPr="00CD61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42F81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8.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Кадровоеобеспечениеобразовательного</w:t>
      </w:r>
      <w:proofErr w:type="spellEnd"/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процесса: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03"/>
      </w:tblGrid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84267B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т.ч.  из них внешние совместители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B7C" w:rsidRPr="00CD61FE" w:rsidRDefault="0084267B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33D9" w:rsidRPr="00CD61FE" w:rsidRDefault="0084267B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D9" w:rsidRPr="00CD61FE" w:rsidTr="00C1790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83540C" w:rsidP="00C179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01434" w:rsidRPr="00CD61FE" w:rsidRDefault="00701434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6833D9" w:rsidRPr="00CD61FE" w:rsidRDefault="00883400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возраст педагогов -  55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6833D9" w:rsidRPr="00CD61FE" w:rsidRDefault="00883400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учителей-мужчин – 14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% </w:t>
      </w:r>
    </w:p>
    <w:p w:rsidR="006833D9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i/>
          <w:color w:val="000000"/>
          <w:sz w:val="24"/>
          <w:szCs w:val="24"/>
        </w:rPr>
        <w:t>Диаграмма 1. Долевое распределение педагогов по уровню образования:</w:t>
      </w:r>
    </w:p>
    <w:p w:rsidR="00A42F81" w:rsidRPr="00883400" w:rsidRDefault="00A42F81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40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5467350" cy="1685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71A9" w:rsidRDefault="003271A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71A9" w:rsidRDefault="003271A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Диаграмма 2. Долевое распределение педагогов по уровню квалификации: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40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5645426" cy="1749287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Pr="00883400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</w:t>
      </w:r>
      <w:r w:rsidR="008E46BD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за последние 3 года</w:t>
      </w: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83400"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B86371" w:rsidRPr="008834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Доля учителей применяющих ИКТ в учебном процессе – 100%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883400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</w:p>
    <w:p w:rsidR="00584482" w:rsidRPr="00883400" w:rsidRDefault="006833D9" w:rsidP="00584482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Звание «Почетный работник общего образования» - 2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Грамоты</w:t>
      </w:r>
      <w:r w:rsidR="00883400"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 – 2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Грамоты Министерства образования Тверской области (Департамента) – 7</w:t>
      </w:r>
    </w:p>
    <w:p w:rsidR="00584482" w:rsidRPr="00883400" w:rsidRDefault="00584482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Благодарность Министерства образования Тв</w:t>
      </w:r>
      <w:r w:rsidR="00883400" w:rsidRPr="00883400">
        <w:rPr>
          <w:rFonts w:ascii="Times New Roman" w:hAnsi="Times New Roman" w:cs="Times New Roman"/>
          <w:color w:val="000000"/>
          <w:sz w:val="24"/>
          <w:szCs w:val="24"/>
        </w:rPr>
        <w:t>ерской области (Департамента)-7</w:t>
      </w:r>
    </w:p>
    <w:p w:rsidR="006833D9" w:rsidRPr="00883400" w:rsidRDefault="006833D9" w:rsidP="006833D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="00584482" w:rsidRPr="00883400">
        <w:rPr>
          <w:rFonts w:ascii="Times New Roman" w:hAnsi="Times New Roman" w:cs="Times New Roman"/>
          <w:color w:val="000000"/>
          <w:sz w:val="24"/>
          <w:szCs w:val="24"/>
        </w:rPr>
        <w:t>моты Главы ра</w:t>
      </w:r>
      <w:r w:rsidR="00883400" w:rsidRPr="00883400">
        <w:rPr>
          <w:rFonts w:ascii="Times New Roman" w:hAnsi="Times New Roman" w:cs="Times New Roman"/>
          <w:color w:val="000000"/>
          <w:sz w:val="24"/>
          <w:szCs w:val="24"/>
        </w:rPr>
        <w:t>йона –7</w:t>
      </w:r>
    </w:p>
    <w:p w:rsidR="00D61A45" w:rsidRPr="003271A9" w:rsidRDefault="006833D9" w:rsidP="003271A9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83400">
        <w:rPr>
          <w:rFonts w:ascii="Times New Roman" w:hAnsi="Times New Roman" w:cs="Times New Roman"/>
          <w:color w:val="000000"/>
          <w:sz w:val="24"/>
          <w:szCs w:val="24"/>
        </w:rPr>
        <w:t xml:space="preserve">Грамоты Управления образования </w:t>
      </w:r>
      <w:r w:rsidR="00883400" w:rsidRPr="00883400">
        <w:rPr>
          <w:rFonts w:ascii="Times New Roman" w:hAnsi="Times New Roman" w:cs="Times New Roman"/>
          <w:color w:val="000000"/>
          <w:sz w:val="24"/>
          <w:szCs w:val="24"/>
        </w:rPr>
        <w:t>– 7</w:t>
      </w:r>
    </w:p>
    <w:p w:rsidR="006833D9" w:rsidRPr="00817018" w:rsidRDefault="006833D9" w:rsidP="00D61A4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7018">
        <w:rPr>
          <w:rFonts w:ascii="Times New Roman" w:hAnsi="Times New Roman" w:cs="Times New Roman"/>
          <w:b/>
          <w:sz w:val="28"/>
          <w:szCs w:val="28"/>
        </w:rPr>
        <w:t>4. Результаты деятельности у</w:t>
      </w:r>
      <w:r w:rsidR="00817018">
        <w:rPr>
          <w:rFonts w:ascii="Times New Roman" w:hAnsi="Times New Roman" w:cs="Times New Roman"/>
          <w:b/>
          <w:sz w:val="28"/>
          <w:szCs w:val="28"/>
        </w:rPr>
        <w:t>чреждения, качество образования</w:t>
      </w:r>
    </w:p>
    <w:p w:rsidR="00883400" w:rsidRPr="003271A9" w:rsidRDefault="006833D9" w:rsidP="003271A9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61FE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 w:rsidR="0084267B">
        <w:rPr>
          <w:rFonts w:ascii="Times New Roman" w:hAnsi="Times New Roman" w:cs="Times New Roman"/>
          <w:sz w:val="24"/>
          <w:szCs w:val="24"/>
        </w:rPr>
        <w:t>йся ежегодно. Его итоги  за 2019-2020</w:t>
      </w:r>
      <w:r w:rsidRPr="00CD61FE">
        <w:rPr>
          <w:rFonts w:ascii="Times New Roman" w:hAnsi="Times New Roman" w:cs="Times New Roman"/>
          <w:sz w:val="24"/>
          <w:szCs w:val="24"/>
        </w:rPr>
        <w:t xml:space="preserve"> год отражен</w:t>
      </w:r>
      <w:r w:rsidR="006E62BC" w:rsidRPr="00CD61FE">
        <w:rPr>
          <w:rFonts w:ascii="Times New Roman" w:hAnsi="Times New Roman" w:cs="Times New Roman"/>
          <w:sz w:val="24"/>
          <w:szCs w:val="24"/>
        </w:rPr>
        <w:t>ы в следующих сводных таблицах:</w:t>
      </w:r>
    </w:p>
    <w:p w:rsidR="00612F20" w:rsidRPr="00CD61FE" w:rsidRDefault="006833D9" w:rsidP="006833D9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61FE">
        <w:rPr>
          <w:rFonts w:ascii="Times New Roman" w:hAnsi="Times New Roman" w:cs="Times New Roman"/>
          <w:b/>
          <w:sz w:val="24"/>
          <w:szCs w:val="24"/>
        </w:rPr>
        <w:t>Начальное общее образование (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учитель Щер</w:t>
      </w:r>
      <w:r w:rsidR="00AE5D8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бакова Л.В. (первая категория)</w:t>
      </w:r>
      <w:proofErr w:type="gramEnd"/>
    </w:p>
    <w:p w:rsidR="00612F20" w:rsidRPr="00CD61FE" w:rsidRDefault="00612F20" w:rsidP="00612F20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9.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Уро-</w:t>
            </w:r>
          </w:p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B2C68">
              <w:rPr>
                <w:rFonts w:ascii="Times New Roman" w:hAnsi="Times New Roman" w:cs="Times New Roman"/>
                <w:bCs/>
                <w:iCs/>
              </w:rPr>
              <w:t>вень</w:t>
            </w:r>
            <w:proofErr w:type="spell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усвоен.</w:t>
            </w:r>
          </w:p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12F20" w:rsidRPr="003B2C68" w:rsidRDefault="00612F20" w:rsidP="00327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%на</w:t>
            </w:r>
          </w:p>
          <w:p w:rsidR="00612F20" w:rsidRPr="003B2C68" w:rsidRDefault="00612F20" w:rsidP="00327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«4»и«5»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8" w:type="dxa"/>
          </w:tcPr>
          <w:p w:rsidR="00612F20" w:rsidRPr="003B2C68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12F20" w:rsidRPr="003B2C68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</w:p>
        </w:tc>
        <w:tc>
          <w:tcPr>
            <w:tcW w:w="708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12F20" w:rsidRPr="003B2C68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12F20" w:rsidRPr="003B2C68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83540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83540C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  <w:p w:rsidR="00612F20" w:rsidRPr="003B2C68" w:rsidRDefault="003271A9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(Щербакова Л.</w:t>
            </w:r>
            <w:r w:rsidR="00932112" w:rsidRPr="003B2C68">
              <w:rPr>
                <w:rFonts w:ascii="Times New Roman" w:hAnsi="Times New Roman" w:cs="Times New Roman"/>
                <w:bCs/>
                <w:iCs/>
              </w:rPr>
              <w:t>В</w:t>
            </w:r>
            <w:r w:rsidR="00612F20" w:rsidRPr="003B2C68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12F20" w:rsidRPr="003B2C68" w:rsidTr="00612F20">
        <w:tc>
          <w:tcPr>
            <w:tcW w:w="2518" w:type="dxa"/>
          </w:tcPr>
          <w:p w:rsidR="00612F20" w:rsidRPr="003B2C68" w:rsidRDefault="00612F20" w:rsidP="00612F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612F20" w:rsidRPr="003B2C68" w:rsidRDefault="0084267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12F20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12F20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12F20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612F20" w:rsidRPr="00CD61FE" w:rsidRDefault="00612F20" w:rsidP="00D61A4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33D9" w:rsidRPr="00CD61FE" w:rsidRDefault="009B10DB" w:rsidP="006833D9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="00612F20" w:rsidRPr="00CD61FE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10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B2C68">
              <w:rPr>
                <w:rFonts w:ascii="Times New Roman" w:hAnsi="Times New Roman" w:cs="Times New Roman"/>
                <w:bCs/>
                <w:iCs/>
              </w:rPr>
              <w:t>вень</w:t>
            </w:r>
            <w:proofErr w:type="spell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усвоен.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5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709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612F20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B2C68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6833D9" w:rsidRPr="003B2C68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(Щербакова Л.В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CD61FE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93211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6026D9" w:rsidRPr="00CD61FE" w:rsidRDefault="006026D9" w:rsidP="003B2C68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2208" w:rsidRDefault="00A32208" w:rsidP="006E62BC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9B10DB" w:rsidP="006E62BC">
      <w:pPr>
        <w:tabs>
          <w:tab w:val="num" w:pos="720"/>
          <w:tab w:val="left" w:pos="10800"/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класс.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Таблица 10.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3B2C68" w:rsidTr="0019288C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B2C68">
              <w:rPr>
                <w:rFonts w:ascii="Times New Roman" w:hAnsi="Times New Roman" w:cs="Times New Roman"/>
                <w:bCs/>
                <w:iCs/>
              </w:rPr>
              <w:t>вень</w:t>
            </w:r>
            <w:proofErr w:type="spell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усвоен.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5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03218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28150B" w:rsidP="002815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33</w:t>
            </w:r>
            <w:r w:rsidR="00032185" w:rsidRPr="003B2C68">
              <w:rPr>
                <w:rFonts w:ascii="Times New Roman" w:hAnsi="Times New Roman" w:cs="Times New Roman"/>
                <w:bCs/>
                <w:iCs/>
              </w:rPr>
              <w:t xml:space="preserve"> 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33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66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33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6833D9" w:rsidRPr="003B2C68" w:rsidRDefault="00A813D8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(Яковлева Л.В.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  <w:p w:rsidR="006833D9" w:rsidRPr="003B2C68" w:rsidRDefault="0028150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(Щербакова Л.В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F85A7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28150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Основное общее образование</w:t>
      </w:r>
    </w:p>
    <w:p w:rsidR="006833D9" w:rsidRPr="00CD61FE" w:rsidRDefault="00105824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класс                                                                               </w:t>
      </w: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Таблица 1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3B2C68" w:rsidTr="003271A9">
        <w:trPr>
          <w:trHeight w:val="989"/>
        </w:trPr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2C68">
              <w:rPr>
                <w:rFonts w:ascii="Times New Roman" w:hAnsi="Times New Roman" w:cs="Times New Roman"/>
              </w:rPr>
              <w:t>Уро-</w:t>
            </w:r>
            <w:proofErr w:type="spellStart"/>
            <w:r w:rsidRPr="003B2C68">
              <w:rPr>
                <w:rFonts w:ascii="Times New Roman" w:hAnsi="Times New Roman" w:cs="Times New Roman"/>
              </w:rPr>
              <w:t>вень</w:t>
            </w:r>
            <w:proofErr w:type="spellEnd"/>
            <w:proofErr w:type="gramEnd"/>
            <w:r w:rsidRPr="003B2C68">
              <w:rPr>
                <w:rFonts w:ascii="Times New Roman" w:hAnsi="Times New Roman" w:cs="Times New Roman"/>
              </w:rPr>
              <w:t xml:space="preserve"> усвоен.%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%</w:t>
            </w:r>
          </w:p>
          <w:p w:rsidR="004E2A9F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на «4» </w:t>
            </w:r>
          </w:p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и «5»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3D9" w:rsidRPr="003B2C68" w:rsidTr="0019288C">
        <w:tc>
          <w:tcPr>
            <w:tcW w:w="2518" w:type="dxa"/>
          </w:tcPr>
          <w:p w:rsidR="00F67484" w:rsidRPr="003B2C68" w:rsidRDefault="00F67484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Русский язык</w:t>
            </w:r>
          </w:p>
          <w:p w:rsidR="006833D9" w:rsidRPr="003B2C68" w:rsidRDefault="00F67484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(Орлова С.М.</w:t>
            </w:r>
            <w:r w:rsidR="0019288C" w:rsidRPr="003B2C68">
              <w:rPr>
                <w:rFonts w:ascii="Times New Roman" w:hAnsi="Times New Roman" w:cs="Times New Roman"/>
              </w:rPr>
              <w:t>.</w:t>
            </w:r>
            <w:r w:rsidR="006833D9" w:rsidRPr="003B2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833D9" w:rsidRPr="003B2C68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833D9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F85A7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</w:t>
            </w:r>
            <w:r w:rsidR="00A813D8" w:rsidRPr="003B2C68">
              <w:rPr>
                <w:rFonts w:ascii="Times New Roman" w:hAnsi="Times New Roman" w:cs="Times New Roman"/>
              </w:rPr>
              <w:t>0</w:t>
            </w:r>
            <w:r w:rsidR="006833D9" w:rsidRPr="003B2C68">
              <w:rPr>
                <w:rFonts w:ascii="Times New Roman" w:hAnsi="Times New Roman" w:cs="Times New Roman"/>
              </w:rPr>
              <w:t>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Литература</w:t>
            </w:r>
          </w:p>
          <w:p w:rsidR="006833D9" w:rsidRPr="003B2C68" w:rsidRDefault="00F67484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(Орлова С.М.</w:t>
            </w:r>
            <w:r w:rsidR="006833D9" w:rsidRPr="003B2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833D9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6833D9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833D9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2C4CF7" w:rsidRPr="003B2C68" w:rsidTr="0019288C">
        <w:tc>
          <w:tcPr>
            <w:tcW w:w="2518" w:type="dxa"/>
          </w:tcPr>
          <w:p w:rsidR="00F67484" w:rsidRPr="003B2C68" w:rsidRDefault="002C4CF7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Немецкий язык</w:t>
            </w:r>
          </w:p>
          <w:p w:rsidR="002C4CF7" w:rsidRPr="003B2C68" w:rsidRDefault="002C4CF7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3B2C68">
              <w:rPr>
                <w:rFonts w:ascii="Times New Roman" w:hAnsi="Times New Roman" w:cs="Times New Roman"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</w:rPr>
              <w:t xml:space="preserve"> Л.А.)</w:t>
            </w:r>
          </w:p>
        </w:tc>
        <w:tc>
          <w:tcPr>
            <w:tcW w:w="1276" w:type="dxa"/>
          </w:tcPr>
          <w:p w:rsidR="002C4CF7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C4CF7" w:rsidRPr="003B2C68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C4CF7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4CF7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C4CF7" w:rsidRPr="003B2C68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2C4CF7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10</w:t>
            </w:r>
            <w:r w:rsidR="00A813D8" w:rsidRPr="003B2C68">
              <w:rPr>
                <w:rFonts w:ascii="Times New Roman" w:hAnsi="Times New Roman" w:cs="Times New Roman"/>
              </w:rPr>
              <w:t>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2C4CF7" w:rsidRPr="003B2C68" w:rsidTr="0019288C">
        <w:tc>
          <w:tcPr>
            <w:tcW w:w="2518" w:type="dxa"/>
          </w:tcPr>
          <w:p w:rsidR="002C4CF7" w:rsidRPr="003B2C68" w:rsidRDefault="002C4CF7" w:rsidP="002C4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C4CF7" w:rsidRPr="003B2C68" w:rsidRDefault="002C4CF7" w:rsidP="002C4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(Иванов В.Н.)</w:t>
            </w:r>
          </w:p>
        </w:tc>
        <w:tc>
          <w:tcPr>
            <w:tcW w:w="1276" w:type="dxa"/>
          </w:tcPr>
          <w:p w:rsidR="002C4CF7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C4CF7" w:rsidRPr="003B2C68" w:rsidRDefault="00A813D8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C4CF7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2C4CF7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4CF7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C4CF7" w:rsidRPr="003B2C68" w:rsidRDefault="002C4CF7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2C4CF7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10</w:t>
            </w:r>
            <w:r w:rsidR="00A813D8" w:rsidRPr="003B2C68">
              <w:rPr>
                <w:rFonts w:ascii="Times New Roman" w:hAnsi="Times New Roman" w:cs="Times New Roman"/>
              </w:rPr>
              <w:t>0%</w:t>
            </w:r>
          </w:p>
        </w:tc>
      </w:tr>
      <w:tr w:rsidR="006833D9" w:rsidRPr="003B2C68" w:rsidTr="0019288C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История </w:t>
            </w:r>
          </w:p>
          <w:p w:rsidR="006833D9" w:rsidRPr="003B2C68" w:rsidRDefault="006833D9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(Марченкова В.М.)</w:t>
            </w:r>
          </w:p>
        </w:tc>
        <w:tc>
          <w:tcPr>
            <w:tcW w:w="1276" w:type="dxa"/>
          </w:tcPr>
          <w:p w:rsidR="006833D9" w:rsidRPr="003B2C68" w:rsidRDefault="0028150B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833D9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6833D9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833D9" w:rsidRPr="003B2C68" w:rsidRDefault="00D951C3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105824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10</w:t>
            </w:r>
            <w:r w:rsidR="006833D9" w:rsidRPr="003B2C68">
              <w:rPr>
                <w:rFonts w:ascii="Times New Roman" w:hAnsi="Times New Roman" w:cs="Times New Roman"/>
              </w:rPr>
              <w:t>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59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География </w:t>
            </w:r>
          </w:p>
          <w:p w:rsidR="00597E61" w:rsidRPr="003B2C68" w:rsidRDefault="00597E61" w:rsidP="0059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(Большакова Г. И.)</w:t>
            </w:r>
          </w:p>
        </w:tc>
        <w:tc>
          <w:tcPr>
            <w:tcW w:w="1276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lang w:val="en-US"/>
              </w:rPr>
              <w:t>10</w:t>
            </w:r>
            <w:r w:rsidRPr="003B2C68">
              <w:rPr>
                <w:rFonts w:ascii="Times New Roman" w:hAnsi="Times New Roman" w:cs="Times New Roman"/>
              </w:rPr>
              <w:t>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59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Биология</w:t>
            </w:r>
          </w:p>
          <w:p w:rsidR="00597E61" w:rsidRPr="003B2C68" w:rsidRDefault="00597E61" w:rsidP="0059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(Орлова С.М..)</w:t>
            </w:r>
          </w:p>
        </w:tc>
        <w:tc>
          <w:tcPr>
            <w:tcW w:w="1276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596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Музыка (Яковлева Л.В.)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C17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Технология (Большакова Г.И.)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  <w:tr w:rsidR="00597E61" w:rsidRPr="003B2C68" w:rsidTr="0019288C">
        <w:tc>
          <w:tcPr>
            <w:tcW w:w="2518" w:type="dxa"/>
          </w:tcPr>
          <w:p w:rsidR="00597E61" w:rsidRPr="003B2C68" w:rsidRDefault="00597E61" w:rsidP="002C4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597E61" w:rsidRPr="003B2C68" w:rsidRDefault="00597E61" w:rsidP="002C4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(Большакова Г.И.)</w:t>
            </w:r>
          </w:p>
        </w:tc>
        <w:tc>
          <w:tcPr>
            <w:tcW w:w="1276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97E61" w:rsidRPr="003B2C68" w:rsidRDefault="00597E61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271A9" w:rsidRDefault="003271A9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F67484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="003B2C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05824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3B2C68" w:rsidTr="001B3E88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6833D9" w:rsidRPr="003B2C68" w:rsidRDefault="006833D9" w:rsidP="00327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Уро-</w:t>
            </w:r>
            <w:proofErr w:type="spellStart"/>
            <w:r w:rsidRPr="003B2C68">
              <w:rPr>
                <w:rFonts w:ascii="Times New Roman" w:hAnsi="Times New Roman" w:cs="Times New Roman"/>
                <w:bCs/>
                <w:iCs/>
              </w:rPr>
              <w:t>вень</w:t>
            </w:r>
            <w:proofErr w:type="spellEnd"/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усвоен.%</w:t>
            </w:r>
          </w:p>
        </w:tc>
        <w:tc>
          <w:tcPr>
            <w:tcW w:w="1418" w:type="dxa"/>
          </w:tcPr>
          <w:p w:rsidR="006833D9" w:rsidRPr="003B2C68" w:rsidRDefault="006833D9" w:rsidP="00327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%на</w:t>
            </w:r>
          </w:p>
          <w:p w:rsidR="006833D9" w:rsidRPr="003B2C68" w:rsidRDefault="006833D9" w:rsidP="003271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6833D9" w:rsidRPr="003B2C68" w:rsidTr="001B3E88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5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833D9" w:rsidRPr="003B2C68" w:rsidTr="001B3E88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6833D9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833D9" w:rsidRPr="003B2C68" w:rsidRDefault="0010582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A813D8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833D9" w:rsidRPr="003B2C68" w:rsidTr="001B3E88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Литература</w:t>
            </w:r>
          </w:p>
          <w:p w:rsidR="006833D9" w:rsidRPr="003B2C68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6833D9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AF4DAB" w:rsidRPr="003B2C68" w:rsidTr="001B3E88">
        <w:tc>
          <w:tcPr>
            <w:tcW w:w="2518" w:type="dxa"/>
          </w:tcPr>
          <w:p w:rsidR="003271A9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  <w:p w:rsidR="00AF4DAB" w:rsidRPr="003B2C68" w:rsidRDefault="00105824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(Иванов В.Н.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A813D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6833D9" w:rsidRPr="003B2C68" w:rsidTr="001B3E88">
        <w:tc>
          <w:tcPr>
            <w:tcW w:w="2518" w:type="dxa"/>
          </w:tcPr>
          <w:p w:rsidR="003271A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(Марченкова  В.М.)</w:t>
            </w:r>
          </w:p>
        </w:tc>
        <w:tc>
          <w:tcPr>
            <w:tcW w:w="1276" w:type="dxa"/>
          </w:tcPr>
          <w:p w:rsidR="006833D9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Обществознание</w:t>
            </w:r>
          </w:p>
          <w:p w:rsidR="00AF4DAB" w:rsidRPr="003B2C68" w:rsidRDefault="00F67484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 В.М.)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География (Большакова Г.И.)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AF4DAB" w:rsidRPr="003B2C68" w:rsidRDefault="007068A7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lastRenderedPageBreak/>
              <w:t>(Васильева О.В.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lastRenderedPageBreak/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597E61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295915" w:rsidRPr="003B2C68" w:rsidTr="001B3E88">
        <w:tc>
          <w:tcPr>
            <w:tcW w:w="2518" w:type="dxa"/>
          </w:tcPr>
          <w:p w:rsidR="00295915" w:rsidRPr="003B2C68" w:rsidRDefault="0029591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295915" w:rsidRPr="003B2C68" w:rsidRDefault="0029591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295915" w:rsidRPr="003B2C68" w:rsidRDefault="0029591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295915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Физическая культура </w:t>
            </w:r>
          </w:p>
          <w:p w:rsidR="00AF4DAB" w:rsidRPr="003B2C68" w:rsidRDefault="00B27FCD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3B2C68" w:rsidTr="001B3E88">
        <w:tc>
          <w:tcPr>
            <w:tcW w:w="2518" w:type="dxa"/>
          </w:tcPr>
          <w:p w:rsidR="00AF4DAB" w:rsidRPr="003B2C68" w:rsidRDefault="003271A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Технология   (Большакова Г.И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6833D9" w:rsidRPr="00CD61FE" w:rsidRDefault="00B27FCD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13.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6833D9" w:rsidRPr="00CD61FE" w:rsidTr="001B3E88">
        <w:tc>
          <w:tcPr>
            <w:tcW w:w="2518" w:type="dxa"/>
          </w:tcPr>
          <w:p w:rsidR="006833D9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редмет</w:t>
            </w:r>
          </w:p>
        </w:tc>
        <w:tc>
          <w:tcPr>
            <w:tcW w:w="1276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B2C68">
              <w:rPr>
                <w:rFonts w:ascii="Times New Roman" w:hAnsi="Times New Roman" w:cs="Times New Roman"/>
                <w:bCs/>
                <w:iCs/>
              </w:rPr>
              <w:t>вень</w:t>
            </w:r>
            <w:proofErr w:type="spell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усвоен.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на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«4» и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</w:tr>
      <w:tr w:rsidR="006833D9" w:rsidRPr="00CD61FE" w:rsidTr="001B3E88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5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833D9" w:rsidRPr="00CD61FE" w:rsidTr="001B3E88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6833D9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F67484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6833D9" w:rsidRPr="00CD61FE" w:rsidTr="001B3E88">
        <w:tc>
          <w:tcPr>
            <w:tcW w:w="2518" w:type="dxa"/>
          </w:tcPr>
          <w:p w:rsidR="00AE568B" w:rsidRPr="003B2C68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6833D9" w:rsidRPr="003B2C68" w:rsidRDefault="00F67484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6833D9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6833D9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3271A9" w:rsidRPr="003B2C68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AF4DAB" w:rsidRPr="003B2C68" w:rsidRDefault="00AF4DA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CF5E1E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AF4DAB" w:rsidRPr="00CD61FE" w:rsidTr="001B3E88">
        <w:tc>
          <w:tcPr>
            <w:tcW w:w="2518" w:type="dxa"/>
          </w:tcPr>
          <w:p w:rsidR="007068A7" w:rsidRPr="003B2C68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AF4DAB" w:rsidRPr="003B2C68" w:rsidRDefault="007068A7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(Иванов В.Н.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CF5E1E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CF5E1E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AE568B" w:rsidRPr="00CD61FE" w:rsidTr="001B3E88">
        <w:tc>
          <w:tcPr>
            <w:tcW w:w="2518" w:type="dxa"/>
          </w:tcPr>
          <w:p w:rsidR="00AE568B" w:rsidRPr="003B2C68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AE568B" w:rsidRPr="003B2C68" w:rsidRDefault="00AE568B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AE568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E568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AE568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E568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AE568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E568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E568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AE568B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723F22" w:rsidRPr="00CD61FE" w:rsidTr="001B3E88">
        <w:tc>
          <w:tcPr>
            <w:tcW w:w="2518" w:type="dxa"/>
          </w:tcPr>
          <w:p w:rsidR="00723F22" w:rsidRPr="003B2C68" w:rsidRDefault="00723F22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723F22" w:rsidRPr="003B2C68" w:rsidRDefault="007068A7" w:rsidP="00AF4D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В.М.</w:t>
            </w:r>
            <w:r w:rsidR="00723F22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723F22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23F22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23F22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23F22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723F22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723F22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723F22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3271A9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(Марченкова В.М.)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3B2C68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Обществознание  (Марченкова В.М.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География (Большакова Г.И.)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F331B8" w:rsidRPr="003B2C68" w:rsidRDefault="00F331B8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AF4DAB" w:rsidRPr="003B2C68" w:rsidRDefault="003271A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</w:t>
            </w:r>
            <w:r w:rsidR="00F331B8" w:rsidRPr="003B2C68">
              <w:rPr>
                <w:rFonts w:ascii="Times New Roman" w:hAnsi="Times New Roman" w:cs="Times New Roman"/>
                <w:bCs/>
                <w:iCs/>
              </w:rPr>
              <w:t>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 xml:space="preserve">) 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23F22" w:rsidRPr="00CD61FE" w:rsidTr="001B3E88">
        <w:tc>
          <w:tcPr>
            <w:tcW w:w="2518" w:type="dxa"/>
          </w:tcPr>
          <w:p w:rsidR="003271A9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723F22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723F22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Изобразительное искусство (Виноградова С.А.)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DAB" w:rsidRPr="003B2C68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DAB" w:rsidRPr="00CD61FE" w:rsidTr="001B3E88">
        <w:tc>
          <w:tcPr>
            <w:tcW w:w="2518" w:type="dxa"/>
          </w:tcPr>
          <w:p w:rsidR="00AF4DAB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</w:t>
            </w:r>
            <w:r w:rsidR="00B27FCD" w:rsidRPr="003B2C68">
              <w:rPr>
                <w:rFonts w:ascii="Times New Roman" w:hAnsi="Times New Roman" w:cs="Times New Roman"/>
                <w:bCs/>
                <w:iCs/>
              </w:rPr>
              <w:t>кая культура (Большакова Г.И.</w:t>
            </w:r>
            <w:r w:rsidRPr="003B2C68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723F22" w:rsidRPr="003B2C68" w:rsidRDefault="00AF4DA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AF4DAB" w:rsidRPr="003B2C68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DAB" w:rsidRPr="003B2C68" w:rsidRDefault="00B27FCD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AF4DAB" w:rsidRPr="00CD61FE" w:rsidTr="001B3E88">
        <w:tc>
          <w:tcPr>
            <w:tcW w:w="2518" w:type="dxa"/>
          </w:tcPr>
          <w:p w:rsidR="00723F22" w:rsidRPr="003B2C68" w:rsidRDefault="00723F22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AF4DAB" w:rsidRPr="003B2C68" w:rsidRDefault="00AE568B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(Большакова Г.И.</w:t>
            </w:r>
            <w:r w:rsidR="00723F22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AF4DAB" w:rsidRPr="003B2C68" w:rsidRDefault="007068A7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DAB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F4DAB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AF4DAB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DAB" w:rsidRPr="003B2C68" w:rsidRDefault="00AF4DA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DAB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AF4DAB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</w:tbl>
    <w:p w:rsidR="006833D9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2C68" w:rsidRDefault="003B2C68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33D9" w:rsidRPr="00CD61FE" w:rsidRDefault="00723F22" w:rsidP="006833D9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9</w:t>
      </w:r>
      <w:r w:rsidR="006833D9" w:rsidRPr="00CD6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  <w:r w:rsidR="003B2C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6833D9"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 14.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709"/>
        <w:gridCol w:w="708"/>
        <w:gridCol w:w="709"/>
        <w:gridCol w:w="851"/>
        <w:gridCol w:w="1417"/>
        <w:gridCol w:w="1276"/>
      </w:tblGrid>
      <w:tr w:rsidR="006833D9" w:rsidRPr="00CD61FE" w:rsidTr="00116372">
        <w:tc>
          <w:tcPr>
            <w:tcW w:w="2518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417" w:type="dxa"/>
          </w:tcPr>
          <w:p w:rsidR="006833D9" w:rsidRPr="003B2C68" w:rsidRDefault="005D22A9" w:rsidP="005D22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Уро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вень усвоен.%</w:t>
            </w:r>
          </w:p>
        </w:tc>
        <w:tc>
          <w:tcPr>
            <w:tcW w:w="1276" w:type="dxa"/>
          </w:tcPr>
          <w:p w:rsidR="006833D9" w:rsidRPr="003B2C68" w:rsidRDefault="006833D9" w:rsidP="005D22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%на«4» и«5»</w:t>
            </w:r>
          </w:p>
        </w:tc>
      </w:tr>
      <w:tr w:rsidR="006833D9" w:rsidRPr="00CD61FE" w:rsidTr="00116372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6833D9" w:rsidRPr="00CD61FE" w:rsidTr="00116372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Русский язык (Виноградова С. А..)</w:t>
            </w:r>
          </w:p>
        </w:tc>
        <w:tc>
          <w:tcPr>
            <w:tcW w:w="1276" w:type="dxa"/>
          </w:tcPr>
          <w:p w:rsidR="006833D9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AE568B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  <w:tc>
          <w:tcPr>
            <w:tcW w:w="1276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5F3145" w:rsidRPr="00CD61FE" w:rsidTr="00116372">
        <w:tc>
          <w:tcPr>
            <w:tcW w:w="2518" w:type="dxa"/>
          </w:tcPr>
          <w:p w:rsidR="005F3145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Родной язы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к(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Виноградова С.А.)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6833D9" w:rsidRPr="00CD61FE" w:rsidTr="00116372">
        <w:tc>
          <w:tcPr>
            <w:tcW w:w="2518" w:type="dxa"/>
          </w:tcPr>
          <w:p w:rsidR="006833D9" w:rsidRPr="003B2C68" w:rsidRDefault="006833D9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Литература (Виноградова С.А.)</w:t>
            </w:r>
          </w:p>
        </w:tc>
        <w:tc>
          <w:tcPr>
            <w:tcW w:w="1276" w:type="dxa"/>
          </w:tcPr>
          <w:p w:rsidR="006833D9" w:rsidRPr="003B2C68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833D9" w:rsidRPr="003B2C68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833D9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6833D9" w:rsidRPr="003B2C68" w:rsidRDefault="006833D9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6833D9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6833D9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5F3145" w:rsidRPr="00CD61FE" w:rsidTr="00116372">
        <w:tc>
          <w:tcPr>
            <w:tcW w:w="2518" w:type="dxa"/>
          </w:tcPr>
          <w:p w:rsidR="005F3145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Родная литература  </w:t>
            </w:r>
          </w:p>
          <w:p w:rsidR="005F3145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Немецкий язык  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F331B8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5F3145" w:rsidRPr="00CD61FE" w:rsidTr="00116372">
        <w:tc>
          <w:tcPr>
            <w:tcW w:w="2518" w:type="dxa"/>
          </w:tcPr>
          <w:p w:rsid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5F3145" w:rsidRPr="003B2C68" w:rsidRDefault="005F3145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3B2C68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5F3145" w:rsidRPr="003B2C68" w:rsidRDefault="005F314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  <w:p w:rsidR="0007527C" w:rsidRPr="003B2C68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Информатика </w:t>
            </w:r>
          </w:p>
          <w:p w:rsidR="0007527C" w:rsidRPr="003B2C68" w:rsidRDefault="00F331B8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В.М.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6026D9" w:rsidRPr="003B2C68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История </w:t>
            </w:r>
          </w:p>
          <w:p w:rsidR="0007527C" w:rsidRPr="003B2C68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В.М.)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723F22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Обществознание </w:t>
            </w:r>
          </w:p>
          <w:p w:rsidR="0007527C" w:rsidRPr="003B2C68" w:rsidRDefault="00292963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(Марченкова В.М.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3B2C68" w:rsidRDefault="005C196F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07527C" w:rsidRPr="003B2C68" w:rsidRDefault="005C196F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(Большакова Г.И.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6026D9" w:rsidRPr="00CD61FE" w:rsidTr="00116372">
        <w:tc>
          <w:tcPr>
            <w:tcW w:w="2518" w:type="dxa"/>
          </w:tcPr>
          <w:p w:rsidR="003B2C68" w:rsidRDefault="00ED25CC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6026D9" w:rsidRPr="003B2C68" w:rsidRDefault="00ED25CC" w:rsidP="000321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6026D9" w:rsidRPr="003B2C68" w:rsidRDefault="00ED25CC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6026D9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07527C" w:rsidRPr="00CD61FE" w:rsidTr="00116372">
        <w:tc>
          <w:tcPr>
            <w:tcW w:w="2518" w:type="dxa"/>
          </w:tcPr>
          <w:p w:rsidR="005C196F" w:rsidRPr="003B2C68" w:rsidRDefault="005C196F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Биология  </w:t>
            </w:r>
          </w:p>
          <w:p w:rsidR="0007527C" w:rsidRPr="003B2C68" w:rsidRDefault="00ED25C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 xml:space="preserve">)  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Химия </w:t>
            </w:r>
          </w:p>
          <w:p w:rsidR="0007527C" w:rsidRPr="003B2C68" w:rsidRDefault="00ED25CC" w:rsidP="000752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(Орлова С.М.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07527C" w:rsidRPr="003B2C68" w:rsidRDefault="00292963" w:rsidP="006E62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EC045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</w:t>
            </w:r>
            <w:r w:rsidR="0007527C" w:rsidRPr="003B2C68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07527C" w:rsidRPr="00CD61FE" w:rsidTr="00116372">
        <w:tc>
          <w:tcPr>
            <w:tcW w:w="2518" w:type="dxa"/>
          </w:tcPr>
          <w:p w:rsidR="0007527C" w:rsidRPr="003B2C68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 xml:space="preserve">Физика </w:t>
            </w:r>
          </w:p>
          <w:p w:rsidR="0007527C" w:rsidRPr="003B2C68" w:rsidRDefault="0007527C" w:rsidP="00C179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07527C" w:rsidRPr="003B2C68" w:rsidRDefault="00EE37B5" w:rsidP="006E62BC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07527C" w:rsidRPr="003B2C68" w:rsidRDefault="005C196F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07527C" w:rsidRPr="003B2C68" w:rsidRDefault="00ED25C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07527C" w:rsidRPr="003B2C68" w:rsidRDefault="0007527C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07527C" w:rsidRPr="003B2C68" w:rsidRDefault="00EE37B5" w:rsidP="006E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5</w:t>
            </w:r>
            <w:r w:rsidR="00EC045F" w:rsidRPr="003B2C68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ED25CC" w:rsidRPr="00CD61FE" w:rsidTr="00116372">
        <w:tc>
          <w:tcPr>
            <w:tcW w:w="2518" w:type="dxa"/>
          </w:tcPr>
          <w:p w:rsidR="00ED25CC" w:rsidRPr="003B2C68" w:rsidRDefault="00ED25CC" w:rsidP="00ED25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Г.И.)</w:t>
            </w:r>
          </w:p>
        </w:tc>
        <w:tc>
          <w:tcPr>
            <w:tcW w:w="1276" w:type="dxa"/>
          </w:tcPr>
          <w:p w:rsidR="00ED25CC" w:rsidRPr="003B2C68" w:rsidRDefault="00ED25CC" w:rsidP="00596C53">
            <w:pPr>
              <w:jc w:val="center"/>
              <w:rPr>
                <w:rFonts w:ascii="Times New Roman" w:hAnsi="Times New Roman" w:cs="Times New Roman"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ED25CC" w:rsidRPr="003B2C68" w:rsidRDefault="00ED25CC" w:rsidP="00596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B2C68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FC2284" w:rsidRPr="00FC2284" w:rsidRDefault="00FC2284" w:rsidP="00FC22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FC2284" w:rsidRPr="00FC2284" w:rsidRDefault="00FC2284" w:rsidP="00FC22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C2284">
        <w:rPr>
          <w:rFonts w:ascii="Times New Roman" w:eastAsia="Times New Roman" w:hAnsi="Times New Roman" w:cs="Times New Roman"/>
          <w:lang w:eastAsia="en-US"/>
        </w:rPr>
        <w:t xml:space="preserve">       В этом учебном году</w:t>
      </w:r>
      <w:r w:rsidRPr="00FC2284">
        <w:rPr>
          <w:rFonts w:ascii="Times New Roman" w:eastAsia="Times New Roman" w:hAnsi="Times New Roman" w:cs="Times New Roman"/>
          <w:bCs/>
          <w:lang w:eastAsia="en-US"/>
        </w:rPr>
        <w:t xml:space="preserve">из-за сложившейся ситуации  с распространением новой </w:t>
      </w:r>
      <w:proofErr w:type="spellStart"/>
      <w:r w:rsidRPr="00FC2284">
        <w:rPr>
          <w:rFonts w:ascii="Times New Roman" w:eastAsia="Times New Roman" w:hAnsi="Times New Roman" w:cs="Times New Roman"/>
          <w:bCs/>
          <w:lang w:eastAsia="en-US"/>
        </w:rPr>
        <w:t>коронавирусной</w:t>
      </w:r>
      <w:proofErr w:type="spellEnd"/>
      <w:r w:rsidRPr="00FC2284">
        <w:rPr>
          <w:rFonts w:ascii="Times New Roman" w:eastAsia="Times New Roman" w:hAnsi="Times New Roman" w:cs="Times New Roman"/>
          <w:bCs/>
          <w:lang w:eastAsia="en-US"/>
        </w:rPr>
        <w:t xml:space="preserve"> инфекции (</w:t>
      </w:r>
      <w:r w:rsidRPr="00FC2284">
        <w:rPr>
          <w:rFonts w:ascii="Times New Roman" w:eastAsia="Times New Roman" w:hAnsi="Times New Roman" w:cs="Times New Roman"/>
          <w:bCs/>
          <w:lang w:val="en-US" w:eastAsia="en-US"/>
        </w:rPr>
        <w:t>COVID</w:t>
      </w:r>
      <w:r w:rsidRPr="00FC2284">
        <w:rPr>
          <w:rFonts w:ascii="Times New Roman" w:eastAsia="Times New Roman" w:hAnsi="Times New Roman" w:cs="Times New Roman"/>
          <w:bCs/>
          <w:lang w:eastAsia="en-US"/>
        </w:rPr>
        <w:t xml:space="preserve">-19) и с </w:t>
      </w:r>
      <w:r w:rsidR="005D22A9">
        <w:rPr>
          <w:rFonts w:ascii="Times New Roman" w:eastAsia="Times New Roman" w:hAnsi="Times New Roman" w:cs="Times New Roman"/>
          <w:bCs/>
          <w:lang w:eastAsia="en-US"/>
        </w:rPr>
        <w:t>в</w:t>
      </w:r>
      <w:r w:rsidRPr="00FC2284">
        <w:rPr>
          <w:rFonts w:ascii="Times New Roman" w:eastAsia="Times New Roman" w:hAnsi="Times New Roman" w:cs="Times New Roman"/>
          <w:bCs/>
          <w:lang w:eastAsia="en-US"/>
        </w:rPr>
        <w:t>ведени</w:t>
      </w:r>
      <w:r w:rsidR="005D22A9">
        <w:rPr>
          <w:rFonts w:ascii="Times New Roman" w:eastAsia="Times New Roman" w:hAnsi="Times New Roman" w:cs="Times New Roman"/>
          <w:bCs/>
          <w:lang w:eastAsia="en-US"/>
        </w:rPr>
        <w:t>ем режима домашней самоизоляции</w:t>
      </w:r>
      <w:r w:rsidRPr="00FC2284">
        <w:rPr>
          <w:rFonts w:ascii="Times New Roman" w:eastAsia="Times New Roman" w:hAnsi="Times New Roman" w:cs="Times New Roman"/>
          <w:bCs/>
          <w:lang w:eastAsia="en-US"/>
        </w:rPr>
        <w:t xml:space="preserve"> была отменена государственная</w:t>
      </w:r>
      <w:r w:rsidR="00116372">
        <w:rPr>
          <w:rFonts w:ascii="Times New Roman" w:eastAsia="Times New Roman" w:hAnsi="Times New Roman" w:cs="Times New Roman"/>
          <w:bCs/>
          <w:lang w:eastAsia="en-US"/>
        </w:rPr>
        <w:t xml:space="preserve"> итоговая аттестация в 9 классе</w:t>
      </w:r>
      <w:r w:rsidRPr="00FC2284">
        <w:rPr>
          <w:rFonts w:ascii="Times New Roman" w:eastAsia="Times New Roman" w:hAnsi="Times New Roman" w:cs="Times New Roman"/>
          <w:bCs/>
          <w:lang w:eastAsia="en-US"/>
        </w:rPr>
        <w:t xml:space="preserve">, поэтому </w:t>
      </w:r>
      <w:r w:rsidRPr="00FC2284">
        <w:rPr>
          <w:rFonts w:ascii="Times New Roman" w:eastAsia="Times New Roman" w:hAnsi="Times New Roman" w:cs="Times New Roman"/>
          <w:lang w:eastAsia="en-US"/>
        </w:rPr>
        <w:t>итоговая аттестация обучающихся 9 класса осуществлялась по следующим предметам учебного плана</w:t>
      </w:r>
      <w:r w:rsidR="005D22A9">
        <w:rPr>
          <w:rFonts w:ascii="Times New Roman" w:eastAsia="Times New Roman" w:hAnsi="Times New Roman" w:cs="Times New Roman"/>
          <w:lang w:eastAsia="en-US"/>
        </w:rPr>
        <w:t xml:space="preserve"> дистанционно в форме контрольных работ и тестовых заданий</w:t>
      </w:r>
      <w:r w:rsidRPr="00FC2284">
        <w:rPr>
          <w:rFonts w:ascii="Times New Roman" w:eastAsia="Times New Roman" w:hAnsi="Times New Roman" w:cs="Times New Roman"/>
          <w:lang w:eastAsia="en-US"/>
        </w:rPr>
        <w:t>:</w:t>
      </w:r>
    </w:p>
    <w:p w:rsidR="003271A9" w:rsidRDefault="003271A9" w:rsidP="00FC2284">
      <w:pPr>
        <w:tabs>
          <w:tab w:val="left" w:pos="993"/>
        </w:tabs>
        <w:spacing w:after="0" w:line="279" w:lineRule="auto"/>
        <w:ind w:right="-82"/>
        <w:jc w:val="both"/>
        <w:rPr>
          <w:rFonts w:ascii="Times New Roman" w:hAnsi="Times New Roman" w:cs="Times New Roman"/>
          <w:b/>
        </w:rPr>
      </w:pPr>
    </w:p>
    <w:p w:rsidR="00FC2284" w:rsidRPr="00FC2284" w:rsidRDefault="00FC2284" w:rsidP="00FC2284">
      <w:pPr>
        <w:tabs>
          <w:tab w:val="left" w:pos="993"/>
        </w:tabs>
        <w:spacing w:after="0" w:line="279" w:lineRule="auto"/>
        <w:ind w:right="-82"/>
        <w:jc w:val="both"/>
        <w:rPr>
          <w:rFonts w:ascii="Times New Roman" w:hAnsi="Times New Roman" w:cs="Times New Roman"/>
          <w:b/>
        </w:rPr>
      </w:pPr>
      <w:r w:rsidRPr="00FC2284">
        <w:rPr>
          <w:rFonts w:ascii="Times New Roman" w:hAnsi="Times New Roman" w:cs="Times New Roman"/>
          <w:b/>
        </w:rPr>
        <w:t>Итоговые контрольные работы в 9-х классах: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026"/>
        <w:gridCol w:w="915"/>
        <w:gridCol w:w="1066"/>
        <w:gridCol w:w="783"/>
        <w:gridCol w:w="824"/>
        <w:gridCol w:w="743"/>
        <w:gridCol w:w="743"/>
        <w:gridCol w:w="841"/>
        <w:gridCol w:w="852"/>
        <w:gridCol w:w="671"/>
      </w:tblGrid>
      <w:tr w:rsidR="00FC2284" w:rsidRPr="00FC2284" w:rsidTr="00116372">
        <w:tc>
          <w:tcPr>
            <w:tcW w:w="2026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Предметы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Всего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Писали</w:t>
            </w:r>
          </w:p>
        </w:tc>
        <w:tc>
          <w:tcPr>
            <w:tcW w:w="78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«5»</w:t>
            </w:r>
          </w:p>
        </w:tc>
        <w:tc>
          <w:tcPr>
            <w:tcW w:w="824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«4»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«3»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«2»</w:t>
            </w:r>
          </w:p>
        </w:tc>
        <w:tc>
          <w:tcPr>
            <w:tcW w:w="84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%</w:t>
            </w:r>
            <w:proofErr w:type="spellStart"/>
            <w:r w:rsidRPr="00FC2284">
              <w:rPr>
                <w:rFonts w:cs="Times New Roman"/>
              </w:rPr>
              <w:t>усп</w:t>
            </w:r>
            <w:proofErr w:type="spellEnd"/>
          </w:p>
        </w:tc>
        <w:tc>
          <w:tcPr>
            <w:tcW w:w="852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%</w:t>
            </w:r>
            <w:proofErr w:type="spellStart"/>
            <w:r w:rsidRPr="00FC2284">
              <w:rPr>
                <w:rFonts w:cs="Times New Roman"/>
              </w:rPr>
              <w:t>кач</w:t>
            </w:r>
            <w:proofErr w:type="spellEnd"/>
          </w:p>
        </w:tc>
        <w:tc>
          <w:tcPr>
            <w:tcW w:w="67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Ср</w:t>
            </w:r>
            <w:proofErr w:type="gramStart"/>
            <w:r w:rsidRPr="00FC2284">
              <w:rPr>
                <w:rFonts w:cs="Times New Roman"/>
              </w:rPr>
              <w:t>.б</w:t>
            </w:r>
            <w:proofErr w:type="gramEnd"/>
          </w:p>
        </w:tc>
      </w:tr>
      <w:tr w:rsidR="00FC2284" w:rsidRPr="00FC2284" w:rsidTr="00116372">
        <w:tc>
          <w:tcPr>
            <w:tcW w:w="2026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Русский язык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78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824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84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852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50</w:t>
            </w:r>
          </w:p>
        </w:tc>
        <w:tc>
          <w:tcPr>
            <w:tcW w:w="67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4,0</w:t>
            </w:r>
          </w:p>
        </w:tc>
      </w:tr>
      <w:tr w:rsidR="00FC2284" w:rsidRPr="00FC2284" w:rsidTr="00116372">
        <w:tc>
          <w:tcPr>
            <w:tcW w:w="2026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 xml:space="preserve">Математика 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78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824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841" w:type="dxa"/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852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67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4,5</w:t>
            </w:r>
          </w:p>
        </w:tc>
      </w:tr>
      <w:tr w:rsidR="00FC2284" w:rsidRPr="00FC2284" w:rsidTr="00116372">
        <w:tc>
          <w:tcPr>
            <w:tcW w:w="2026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Обществознание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78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824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841" w:type="dxa"/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852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67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5,0</w:t>
            </w:r>
          </w:p>
        </w:tc>
      </w:tr>
      <w:tr w:rsidR="00FC2284" w:rsidRPr="00FC2284" w:rsidTr="00116372">
        <w:tc>
          <w:tcPr>
            <w:tcW w:w="2026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Биология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2</w:t>
            </w:r>
          </w:p>
        </w:tc>
        <w:tc>
          <w:tcPr>
            <w:tcW w:w="78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824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743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-</w:t>
            </w:r>
          </w:p>
        </w:tc>
        <w:tc>
          <w:tcPr>
            <w:tcW w:w="841" w:type="dxa"/>
          </w:tcPr>
          <w:p w:rsidR="00FC2284" w:rsidRPr="00FC2284" w:rsidRDefault="00FC2284" w:rsidP="00FC2284">
            <w:pPr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852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100</w:t>
            </w:r>
          </w:p>
        </w:tc>
        <w:tc>
          <w:tcPr>
            <w:tcW w:w="671" w:type="dxa"/>
          </w:tcPr>
          <w:p w:rsidR="00FC2284" w:rsidRPr="00FC2284" w:rsidRDefault="00FC2284" w:rsidP="00FC2284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rFonts w:cs="Times New Roman"/>
              </w:rPr>
            </w:pPr>
            <w:r w:rsidRPr="00FC2284">
              <w:rPr>
                <w:rFonts w:cs="Times New Roman"/>
              </w:rPr>
              <w:t>4,5</w:t>
            </w:r>
          </w:p>
        </w:tc>
      </w:tr>
    </w:tbl>
    <w:p w:rsidR="00116372" w:rsidRDefault="00ED25CC" w:rsidP="003271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2019-2020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35EC7">
        <w:rPr>
          <w:rFonts w:ascii="Times New Roman" w:hAnsi="Times New Roman" w:cs="Times New Roman"/>
          <w:sz w:val="24"/>
          <w:szCs w:val="24"/>
        </w:rPr>
        <w:t xml:space="preserve">один неуспевающий, обучающийся </w:t>
      </w:r>
      <w:r w:rsidR="00116372">
        <w:rPr>
          <w:rFonts w:ascii="Times New Roman" w:hAnsi="Times New Roman" w:cs="Times New Roman"/>
          <w:sz w:val="24"/>
          <w:szCs w:val="24"/>
        </w:rPr>
        <w:t xml:space="preserve">2 класса, по учебным предметам: </w:t>
      </w:r>
      <w:r w:rsidR="00F35EC7">
        <w:rPr>
          <w:rFonts w:ascii="Times New Roman" w:hAnsi="Times New Roman" w:cs="Times New Roman"/>
          <w:sz w:val="24"/>
          <w:szCs w:val="24"/>
        </w:rPr>
        <w:t xml:space="preserve">русский язык, родной русский язык, математика. Оставлен на </w:t>
      </w:r>
      <w:r w:rsidR="00F35EC7">
        <w:rPr>
          <w:rFonts w:ascii="Times New Roman" w:hAnsi="Times New Roman" w:cs="Times New Roman"/>
          <w:sz w:val="24"/>
          <w:szCs w:val="24"/>
        </w:rPr>
        <w:lastRenderedPageBreak/>
        <w:t xml:space="preserve">повторное </w:t>
      </w:r>
      <w:proofErr w:type="gramStart"/>
      <w:r w:rsidR="00F35EC7">
        <w:rPr>
          <w:rFonts w:ascii="Times New Roman" w:hAnsi="Times New Roman" w:cs="Times New Roman"/>
          <w:sz w:val="24"/>
          <w:szCs w:val="24"/>
        </w:rPr>
        <w:t>обучение по заявлению</w:t>
      </w:r>
      <w:proofErr w:type="gramEnd"/>
      <w:r w:rsidR="00F35EC7">
        <w:rPr>
          <w:rFonts w:ascii="Times New Roman" w:hAnsi="Times New Roman" w:cs="Times New Roman"/>
          <w:sz w:val="24"/>
          <w:szCs w:val="24"/>
        </w:rPr>
        <w:t xml:space="preserve"> родителей и решению педагогичес</w:t>
      </w:r>
      <w:r w:rsidR="00116372">
        <w:rPr>
          <w:rFonts w:ascii="Times New Roman" w:hAnsi="Times New Roman" w:cs="Times New Roman"/>
          <w:sz w:val="24"/>
          <w:szCs w:val="24"/>
        </w:rPr>
        <w:t>кого совета от 29.05. 2020 года</w:t>
      </w:r>
      <w:r w:rsidR="00F35EC7">
        <w:rPr>
          <w:rFonts w:ascii="Times New Roman" w:hAnsi="Times New Roman" w:cs="Times New Roman"/>
          <w:sz w:val="24"/>
          <w:szCs w:val="24"/>
        </w:rPr>
        <w:t>, протокол №5.</w:t>
      </w:r>
    </w:p>
    <w:p w:rsidR="003271A9" w:rsidRDefault="003271A9" w:rsidP="00F35EC7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833D9" w:rsidRPr="00F35EC7" w:rsidRDefault="006833D9" w:rsidP="00F35EC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bCs/>
          <w:sz w:val="24"/>
          <w:szCs w:val="24"/>
        </w:rPr>
        <w:t>Св</w:t>
      </w:r>
      <w:r w:rsidR="00EE37B5" w:rsidRPr="00CD61FE">
        <w:rPr>
          <w:rFonts w:ascii="Times New Roman" w:hAnsi="Times New Roman" w:cs="Times New Roman"/>
          <w:b/>
          <w:bCs/>
          <w:sz w:val="24"/>
          <w:szCs w:val="24"/>
        </w:rPr>
        <w:t>едения об итогах  последних четырёх</w:t>
      </w:r>
      <w:r w:rsidRPr="00CD61FE"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="00AD7061">
        <w:rPr>
          <w:rFonts w:ascii="Times New Roman" w:hAnsi="Times New Roman" w:cs="Times New Roman"/>
          <w:b/>
          <w:bCs/>
          <w:sz w:val="24"/>
          <w:szCs w:val="24"/>
        </w:rPr>
        <w:t>ет по ОУ Татевской  СОШ</w:t>
      </w:r>
    </w:p>
    <w:p w:rsidR="006833D9" w:rsidRPr="00CD61FE" w:rsidRDefault="00AD7061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Таблица 15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689"/>
        <w:gridCol w:w="1713"/>
        <w:gridCol w:w="1559"/>
      </w:tblGrid>
      <w:tr w:rsidR="00AD7061" w:rsidRPr="00CD61FE" w:rsidTr="00116372">
        <w:trPr>
          <w:trHeight w:val="3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</w:tr>
      <w:tr w:rsidR="00AD7061" w:rsidRPr="00CD61FE" w:rsidTr="00116372">
        <w:trPr>
          <w:trHeight w:val="2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AD7061" w:rsidRPr="00CD61FE" w:rsidTr="00116372">
        <w:trPr>
          <w:trHeight w:val="2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D7061" w:rsidRPr="00CD61FE" w:rsidTr="00116372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В т.ч. отличники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D7061" w:rsidRPr="00CD61FE" w:rsidTr="00116372">
        <w:trPr>
          <w:trHeight w:val="2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061" w:rsidRPr="00CD61FE" w:rsidTr="00116372">
        <w:trPr>
          <w:trHeight w:val="8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F220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</w:t>
            </w:r>
            <w:proofErr w:type="spell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AD7061" w:rsidRPr="00CD61FE" w:rsidRDefault="00AD7061" w:rsidP="00C17901">
            <w:pPr>
              <w:numPr>
                <w:ilvl w:val="0"/>
                <w:numId w:val="16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по двум и более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D7061" w:rsidRPr="00CD61FE" w:rsidRDefault="00AD7061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D7061" w:rsidRPr="00CD61FE" w:rsidRDefault="00AD7061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Default="00D948AE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948AE" w:rsidRPr="00CD61FE" w:rsidRDefault="00F35EC7" w:rsidP="006E6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4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D7061" w:rsidRPr="00CD61FE" w:rsidTr="00116372">
        <w:trPr>
          <w:trHeight w:val="3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61" w:rsidRPr="00CD61FE" w:rsidRDefault="00AD7061" w:rsidP="00C1790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Неаттестованные</w:t>
            </w:r>
            <w:proofErr w:type="gramStart"/>
            <w:r w:rsidRPr="00CD61FE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61" w:rsidRPr="00CD61FE" w:rsidRDefault="00AD7061" w:rsidP="006E62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3D9" w:rsidRPr="00CD61FE" w:rsidRDefault="006833D9" w:rsidP="006833D9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1F03" w:rsidRPr="001168CB" w:rsidRDefault="006833D9" w:rsidP="006833D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61FE">
        <w:rPr>
          <w:rFonts w:ascii="Times New Roman" w:hAnsi="Times New Roman" w:cs="Times New Roman"/>
          <w:b/>
          <w:sz w:val="24"/>
          <w:szCs w:val="24"/>
        </w:rPr>
        <w:t>У</w:t>
      </w:r>
      <w:r w:rsidR="001168CB">
        <w:rPr>
          <w:rFonts w:ascii="Times New Roman" w:hAnsi="Times New Roman" w:cs="Times New Roman"/>
          <w:b/>
          <w:sz w:val="24"/>
          <w:szCs w:val="24"/>
        </w:rPr>
        <w:t>частие обучающихся в олимпиадах</w:t>
      </w:r>
      <w:proofErr w:type="gramEnd"/>
    </w:p>
    <w:p w:rsidR="006833D9" w:rsidRPr="002018CA" w:rsidRDefault="006833D9" w:rsidP="001168CB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018CA">
        <w:rPr>
          <w:rFonts w:ascii="Times New Roman" w:hAnsi="Times New Roman" w:cs="Times New Roman"/>
          <w:sz w:val="24"/>
          <w:szCs w:val="24"/>
        </w:rPr>
        <w:t>В рамках школы состоялись олимпиады по следую</w:t>
      </w:r>
      <w:r w:rsidR="00CF220F" w:rsidRPr="002018CA">
        <w:rPr>
          <w:rFonts w:ascii="Times New Roman" w:hAnsi="Times New Roman" w:cs="Times New Roman"/>
          <w:sz w:val="24"/>
          <w:szCs w:val="24"/>
        </w:rPr>
        <w:t xml:space="preserve">щим предметам: русскому языку </w:t>
      </w:r>
      <w:r w:rsidR="00345FF0" w:rsidRPr="002018CA">
        <w:rPr>
          <w:rFonts w:ascii="Times New Roman" w:hAnsi="Times New Roman" w:cs="Times New Roman"/>
          <w:sz w:val="24"/>
          <w:szCs w:val="24"/>
        </w:rPr>
        <w:t>(</w:t>
      </w:r>
      <w:r w:rsidR="00176AC9" w:rsidRPr="002018C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BA150D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150D" w:rsidRPr="002018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A150D" w:rsidRPr="002018C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BA150D" w:rsidRPr="002018CA">
        <w:rPr>
          <w:rFonts w:ascii="Times New Roman" w:hAnsi="Times New Roman" w:cs="Times New Roman"/>
          <w:sz w:val="24"/>
          <w:szCs w:val="24"/>
        </w:rPr>
        <w:t>читель Щербакова Л.В.</w:t>
      </w:r>
      <w:r w:rsidR="00176AC9" w:rsidRPr="002018CA">
        <w:rPr>
          <w:rFonts w:ascii="Times New Roman" w:hAnsi="Times New Roman" w:cs="Times New Roman"/>
          <w:sz w:val="24"/>
          <w:szCs w:val="24"/>
        </w:rPr>
        <w:t xml:space="preserve">, </w:t>
      </w:r>
      <w:r w:rsidR="005D22A9" w:rsidRPr="002018CA">
        <w:rPr>
          <w:rFonts w:ascii="Times New Roman" w:hAnsi="Times New Roman" w:cs="Times New Roman"/>
          <w:sz w:val="24"/>
          <w:szCs w:val="24"/>
        </w:rPr>
        <w:t xml:space="preserve">5кл. учитель Орлова С.М., 7,9 </w:t>
      </w:r>
      <w:proofErr w:type="spellStart"/>
      <w:r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18CA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345FF0" w:rsidRPr="002018CA">
        <w:rPr>
          <w:rFonts w:ascii="Times New Roman" w:hAnsi="Times New Roman" w:cs="Times New Roman"/>
          <w:sz w:val="24"/>
          <w:szCs w:val="24"/>
        </w:rPr>
        <w:t xml:space="preserve">Виноградова С.А.), математике </w:t>
      </w:r>
      <w:r w:rsidR="00653533" w:rsidRPr="002018CA">
        <w:rPr>
          <w:rFonts w:ascii="Times New Roman" w:hAnsi="Times New Roman" w:cs="Times New Roman"/>
          <w:sz w:val="24"/>
          <w:szCs w:val="24"/>
        </w:rPr>
        <w:t>(</w:t>
      </w:r>
      <w:r w:rsidR="002E1CD5" w:rsidRPr="002018C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2E1CD5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1CD5" w:rsidRPr="002018CA">
        <w:rPr>
          <w:rFonts w:ascii="Times New Roman" w:hAnsi="Times New Roman" w:cs="Times New Roman"/>
          <w:sz w:val="24"/>
          <w:szCs w:val="24"/>
        </w:rPr>
        <w:t>., учитель Щербакова Л.В., 5</w:t>
      </w:r>
      <w:r w:rsidR="005D22A9" w:rsidRPr="002018CA">
        <w:rPr>
          <w:rFonts w:ascii="Times New Roman" w:hAnsi="Times New Roman" w:cs="Times New Roman"/>
          <w:sz w:val="24"/>
          <w:szCs w:val="24"/>
        </w:rPr>
        <w:t>,7,9</w:t>
      </w:r>
      <w:r w:rsidRPr="002018CA">
        <w:rPr>
          <w:rFonts w:ascii="Times New Roman" w:hAnsi="Times New Roman" w:cs="Times New Roman"/>
          <w:sz w:val="24"/>
          <w:szCs w:val="24"/>
        </w:rPr>
        <w:t xml:space="preserve">кл., </w:t>
      </w:r>
      <w:r w:rsidR="005D22A9" w:rsidRPr="002018CA">
        <w:rPr>
          <w:rFonts w:ascii="Times New Roman" w:hAnsi="Times New Roman" w:cs="Times New Roman"/>
          <w:sz w:val="24"/>
          <w:szCs w:val="24"/>
        </w:rPr>
        <w:t>учитель Ива</w:t>
      </w:r>
      <w:r w:rsidR="002E1CD5" w:rsidRPr="002018CA">
        <w:rPr>
          <w:rFonts w:ascii="Times New Roman" w:hAnsi="Times New Roman" w:cs="Times New Roman"/>
          <w:sz w:val="24"/>
          <w:szCs w:val="24"/>
        </w:rPr>
        <w:t xml:space="preserve">нов В.Н.) </w:t>
      </w:r>
      <w:r w:rsidR="00CF220F" w:rsidRPr="002018CA">
        <w:rPr>
          <w:rFonts w:ascii="Times New Roman" w:hAnsi="Times New Roman" w:cs="Times New Roman"/>
          <w:sz w:val="24"/>
          <w:szCs w:val="24"/>
        </w:rPr>
        <w:t>обществознанию</w:t>
      </w:r>
      <w:r w:rsidRPr="002018CA">
        <w:rPr>
          <w:rFonts w:ascii="Times New Roman" w:hAnsi="Times New Roman" w:cs="Times New Roman"/>
          <w:sz w:val="24"/>
          <w:szCs w:val="24"/>
        </w:rPr>
        <w:t>(</w:t>
      </w:r>
      <w:r w:rsidR="002E1CD5" w:rsidRPr="002018CA">
        <w:rPr>
          <w:rFonts w:ascii="Times New Roman" w:hAnsi="Times New Roman" w:cs="Times New Roman"/>
          <w:sz w:val="24"/>
          <w:szCs w:val="24"/>
        </w:rPr>
        <w:t>7,</w:t>
      </w:r>
      <w:r w:rsidR="00653533" w:rsidRPr="002018CA">
        <w:rPr>
          <w:rFonts w:ascii="Times New Roman" w:hAnsi="Times New Roman" w:cs="Times New Roman"/>
          <w:sz w:val="24"/>
          <w:szCs w:val="24"/>
        </w:rPr>
        <w:t xml:space="preserve"> 9кл., учитель Марченкова В.М</w:t>
      </w:r>
      <w:r w:rsidRPr="002018CA">
        <w:rPr>
          <w:rFonts w:ascii="Times New Roman" w:hAnsi="Times New Roman" w:cs="Times New Roman"/>
          <w:sz w:val="24"/>
          <w:szCs w:val="24"/>
        </w:rPr>
        <w:t>)</w:t>
      </w:r>
      <w:r w:rsidR="002E1CD5" w:rsidRPr="002018CA">
        <w:rPr>
          <w:rFonts w:ascii="Times New Roman" w:hAnsi="Times New Roman" w:cs="Times New Roman"/>
          <w:sz w:val="24"/>
          <w:szCs w:val="24"/>
        </w:rPr>
        <w:t xml:space="preserve">, истории (7 </w:t>
      </w:r>
      <w:proofErr w:type="spellStart"/>
      <w:r w:rsidR="002E1CD5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1CD5" w:rsidRPr="002018CA">
        <w:rPr>
          <w:rFonts w:ascii="Times New Roman" w:hAnsi="Times New Roman" w:cs="Times New Roman"/>
          <w:sz w:val="24"/>
          <w:szCs w:val="24"/>
        </w:rPr>
        <w:t xml:space="preserve">., учитель Марченкова В.М.) </w:t>
      </w:r>
      <w:r w:rsidR="00176AC9" w:rsidRPr="002018CA">
        <w:rPr>
          <w:rFonts w:ascii="Times New Roman" w:hAnsi="Times New Roman" w:cs="Times New Roman"/>
          <w:sz w:val="24"/>
          <w:szCs w:val="24"/>
        </w:rPr>
        <w:t xml:space="preserve">, </w:t>
      </w:r>
      <w:r w:rsidR="002E1CD5" w:rsidRPr="002018CA">
        <w:rPr>
          <w:rFonts w:ascii="Times New Roman" w:hAnsi="Times New Roman" w:cs="Times New Roman"/>
          <w:sz w:val="24"/>
          <w:szCs w:val="24"/>
        </w:rPr>
        <w:t xml:space="preserve">литературе ( 7 </w:t>
      </w:r>
      <w:proofErr w:type="spellStart"/>
      <w:r w:rsidR="002E1CD5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1CD5" w:rsidRPr="002018CA">
        <w:rPr>
          <w:rFonts w:ascii="Times New Roman" w:hAnsi="Times New Roman" w:cs="Times New Roman"/>
          <w:sz w:val="24"/>
          <w:szCs w:val="24"/>
        </w:rPr>
        <w:t xml:space="preserve">., Орлова С.М),  географии (5 </w:t>
      </w:r>
      <w:proofErr w:type="spellStart"/>
      <w:r w:rsidR="00345FF0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45FF0" w:rsidRPr="002018CA">
        <w:rPr>
          <w:rFonts w:ascii="Times New Roman" w:hAnsi="Times New Roman" w:cs="Times New Roman"/>
          <w:sz w:val="24"/>
          <w:szCs w:val="24"/>
        </w:rPr>
        <w:t>., учитель Большакова Г.И.</w:t>
      </w:r>
      <w:r w:rsidR="005A1F76" w:rsidRPr="002018CA">
        <w:rPr>
          <w:rFonts w:ascii="Times New Roman" w:hAnsi="Times New Roman" w:cs="Times New Roman"/>
          <w:sz w:val="24"/>
          <w:szCs w:val="24"/>
        </w:rPr>
        <w:t>)</w:t>
      </w:r>
      <w:r w:rsidR="00345FF0" w:rsidRPr="002018CA">
        <w:rPr>
          <w:rFonts w:ascii="Times New Roman" w:hAnsi="Times New Roman" w:cs="Times New Roman"/>
          <w:sz w:val="24"/>
          <w:szCs w:val="24"/>
        </w:rPr>
        <w:t xml:space="preserve">, </w:t>
      </w:r>
      <w:r w:rsidR="00653533" w:rsidRPr="002018CA">
        <w:rPr>
          <w:rFonts w:ascii="Times New Roman" w:hAnsi="Times New Roman" w:cs="Times New Roman"/>
          <w:sz w:val="24"/>
          <w:szCs w:val="24"/>
        </w:rPr>
        <w:t xml:space="preserve">окружающему миру (4 </w:t>
      </w:r>
      <w:proofErr w:type="spellStart"/>
      <w:r w:rsidR="00653533" w:rsidRPr="002018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3533" w:rsidRPr="002018CA">
        <w:rPr>
          <w:rFonts w:ascii="Times New Roman" w:hAnsi="Times New Roman" w:cs="Times New Roman"/>
          <w:sz w:val="24"/>
          <w:szCs w:val="24"/>
        </w:rPr>
        <w:t>., учитель Щербакова Л.В.)</w:t>
      </w:r>
    </w:p>
    <w:p w:rsidR="006833D9" w:rsidRPr="003271A9" w:rsidRDefault="006833D9" w:rsidP="00584482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3271A9">
        <w:rPr>
          <w:rFonts w:ascii="Times New Roman" w:hAnsi="Times New Roman" w:cs="Times New Roman"/>
          <w:b/>
          <w:sz w:val="24"/>
          <w:szCs w:val="24"/>
        </w:rPr>
        <w:t>Количество участников школьного этапа всероссийс</w:t>
      </w:r>
      <w:r w:rsidR="000A341F" w:rsidRPr="003271A9"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="002E1CD5" w:rsidRPr="003271A9">
        <w:rPr>
          <w:rFonts w:ascii="Times New Roman" w:hAnsi="Times New Roman" w:cs="Times New Roman"/>
          <w:b/>
          <w:sz w:val="24"/>
          <w:szCs w:val="24"/>
        </w:rPr>
        <w:t>в 2019– 2020</w:t>
      </w:r>
      <w:r w:rsidRPr="003271A9">
        <w:rPr>
          <w:rFonts w:ascii="Times New Roman" w:hAnsi="Times New Roman" w:cs="Times New Roman"/>
          <w:b/>
          <w:sz w:val="24"/>
          <w:szCs w:val="24"/>
        </w:rPr>
        <w:t xml:space="preserve"> учебном году в МКОУ Татевской СОШ имени С.А. Рачинского</w:t>
      </w:r>
    </w:p>
    <w:p w:rsidR="006833D9" w:rsidRPr="00CD61FE" w:rsidRDefault="006833D9" w:rsidP="005D1E1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Таблица 18.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437"/>
        <w:gridCol w:w="1536"/>
        <w:gridCol w:w="1251"/>
        <w:gridCol w:w="1814"/>
        <w:gridCol w:w="1302"/>
      </w:tblGrid>
      <w:tr w:rsidR="006833D9" w:rsidRPr="00CD61FE" w:rsidTr="000A341F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833D9" w:rsidRPr="00CD61FE" w:rsidTr="000A341F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3D9" w:rsidRPr="00CD61FE" w:rsidRDefault="006833D9" w:rsidP="00C179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17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11CE"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F03"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6718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C36718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50 %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A1F03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0A341F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A341F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0A3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33%</w:t>
            </w:r>
          </w:p>
        </w:tc>
      </w:tr>
      <w:tr w:rsidR="000A341F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0A3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1F" w:rsidRPr="00CD61FE" w:rsidRDefault="000A341F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6718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C36718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176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2E1CD5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18" w:rsidRPr="00CD61FE" w:rsidRDefault="004C40A7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3D9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6833D9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3D9" w:rsidRPr="00CD61FE" w:rsidRDefault="003A1F03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4C40A7" w:rsidP="00E31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311CE"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4C40A7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F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1CE" w:rsidRPr="00CD61FE" w:rsidTr="000A341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CE" w:rsidRPr="00CD61FE" w:rsidRDefault="00E311CE" w:rsidP="00C3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33D9" w:rsidRPr="002018CA" w:rsidRDefault="006833D9" w:rsidP="00C36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F6" w:rsidRPr="002018CA" w:rsidRDefault="006833D9" w:rsidP="00116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В истекшем учебном году </w:t>
      </w:r>
      <w:r w:rsidR="002018CA" w:rsidRPr="002018CA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2018CA">
        <w:rPr>
          <w:rFonts w:ascii="Times New Roman" w:hAnsi="Times New Roman" w:cs="Times New Roman"/>
          <w:sz w:val="24"/>
          <w:szCs w:val="24"/>
          <w:lang w:eastAsia="en-US"/>
        </w:rPr>
        <w:t>обуча</w:t>
      </w:r>
      <w:r w:rsidR="002018CA" w:rsidRPr="002018CA">
        <w:rPr>
          <w:rFonts w:ascii="Times New Roman" w:hAnsi="Times New Roman" w:cs="Times New Roman"/>
          <w:sz w:val="24"/>
          <w:szCs w:val="24"/>
          <w:lang w:eastAsia="en-US"/>
        </w:rPr>
        <w:t>ющихся  5  класса</w:t>
      </w:r>
      <w:r w:rsidR="00345FF0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  под руков</w:t>
      </w:r>
      <w:r w:rsidR="00017539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одством </w:t>
      </w:r>
      <w:r w:rsidR="002018CA" w:rsidRPr="002018CA">
        <w:rPr>
          <w:rFonts w:ascii="Times New Roman" w:hAnsi="Times New Roman" w:cs="Times New Roman"/>
          <w:sz w:val="24"/>
          <w:szCs w:val="24"/>
          <w:lang w:eastAsia="en-US"/>
        </w:rPr>
        <w:t>учителя  Марченковой В.М.принял</w:t>
      </w:r>
      <w:r w:rsidR="00017539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 участие </w:t>
      </w:r>
      <w:r w:rsidR="004D7CF6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 в  </w:t>
      </w:r>
      <w:r w:rsidR="004D7CF6" w:rsidRPr="002018CA">
        <w:rPr>
          <w:rFonts w:ascii="Times New Roman" w:hAnsi="Times New Roman" w:cs="Times New Roman"/>
          <w:sz w:val="24"/>
          <w:szCs w:val="24"/>
        </w:rPr>
        <w:t>Международной олимпиаде проекта</w:t>
      </w:r>
    </w:p>
    <w:p w:rsidR="006833D9" w:rsidRPr="002018CA" w:rsidRDefault="004D7CF6" w:rsidP="001168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18CA">
        <w:rPr>
          <w:rFonts w:ascii="Times New Roman" w:hAnsi="Times New Roman" w:cs="Times New Roman"/>
          <w:sz w:val="24"/>
          <w:szCs w:val="24"/>
          <w:lang w:val="en-US"/>
        </w:rPr>
        <w:t>videouroki</w:t>
      </w:r>
      <w:proofErr w:type="spellEnd"/>
      <w:r w:rsidRPr="002018CA">
        <w:rPr>
          <w:rFonts w:ascii="Times New Roman" w:hAnsi="Times New Roman" w:cs="Times New Roman"/>
          <w:sz w:val="24"/>
          <w:szCs w:val="24"/>
        </w:rPr>
        <w:t>.</w:t>
      </w:r>
      <w:r w:rsidRPr="002018C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018CA">
        <w:rPr>
          <w:rFonts w:ascii="Times New Roman" w:hAnsi="Times New Roman" w:cs="Times New Roman"/>
          <w:sz w:val="24"/>
          <w:szCs w:val="24"/>
        </w:rPr>
        <w:t xml:space="preserve">«Олимпиада по всеобщей </w:t>
      </w:r>
      <w:proofErr w:type="spellStart"/>
      <w:r w:rsidRPr="002018CA">
        <w:rPr>
          <w:rFonts w:ascii="Times New Roman" w:hAnsi="Times New Roman" w:cs="Times New Roman"/>
          <w:sz w:val="24"/>
          <w:szCs w:val="24"/>
        </w:rPr>
        <w:t>истории»</w:t>
      </w:r>
      <w:proofErr w:type="gramStart"/>
      <w:r w:rsidR="002018CA" w:rsidRPr="002018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018CA" w:rsidRPr="002018CA">
        <w:rPr>
          <w:rFonts w:ascii="Times New Roman" w:hAnsi="Times New Roman" w:cs="Times New Roman"/>
          <w:sz w:val="24"/>
          <w:szCs w:val="24"/>
        </w:rPr>
        <w:t xml:space="preserve"> </w:t>
      </w:r>
      <w:r w:rsidR="002018CA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 стал</w:t>
      </w:r>
      <w:proofErr w:type="gramEnd"/>
      <w:r w:rsidR="00017539" w:rsidRPr="002018CA">
        <w:rPr>
          <w:rFonts w:ascii="Times New Roman" w:hAnsi="Times New Roman" w:cs="Times New Roman"/>
          <w:sz w:val="24"/>
          <w:szCs w:val="24"/>
          <w:lang w:eastAsia="en-US"/>
        </w:rPr>
        <w:t xml:space="preserve"> облад</w:t>
      </w:r>
      <w:r w:rsidR="00FC1472" w:rsidRPr="002018CA">
        <w:rPr>
          <w:rFonts w:ascii="Times New Roman" w:hAnsi="Times New Roman" w:cs="Times New Roman"/>
          <w:lang w:eastAsia="en-US"/>
        </w:rPr>
        <w:t>ателем</w:t>
      </w:r>
      <w:r w:rsidR="00FC1472" w:rsidRPr="002018CA">
        <w:rPr>
          <w:rFonts w:ascii="Times New Roman" w:hAnsi="Times New Roman" w:cs="Times New Roman"/>
        </w:rPr>
        <w:t>Диплома победителя  1 -й  степени</w:t>
      </w:r>
      <w:r w:rsidR="002018CA" w:rsidRPr="002018C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018CA">
        <w:rPr>
          <w:rFonts w:ascii="Times New Roman" w:hAnsi="Times New Roman" w:cs="Times New Roman"/>
          <w:sz w:val="24"/>
          <w:szCs w:val="24"/>
          <w:lang w:eastAsia="en-US"/>
        </w:rPr>
        <w:t xml:space="preserve"> 2 обучающихся 6 класса</w:t>
      </w:r>
      <w:r w:rsidR="00DD37B5">
        <w:rPr>
          <w:rFonts w:ascii="Times New Roman" w:hAnsi="Times New Roman" w:cs="Times New Roman"/>
          <w:sz w:val="24"/>
          <w:szCs w:val="24"/>
          <w:lang w:eastAsia="en-US"/>
        </w:rPr>
        <w:t xml:space="preserve"> приняли участие в международной олимпиаде «Эверест» (осенняя сессия 2019) в которой 1 участник, 1 призёр.</w:t>
      </w:r>
    </w:p>
    <w:p w:rsidR="006833D9" w:rsidRPr="004C40A7" w:rsidRDefault="006833D9" w:rsidP="006833D9">
      <w:pPr>
        <w:pStyle w:val="a4"/>
        <w:jc w:val="center"/>
        <w:rPr>
          <w:b/>
          <w:i/>
          <w:lang w:eastAsia="en-US"/>
        </w:rPr>
      </w:pPr>
      <w:r w:rsidRPr="004C40A7">
        <w:rPr>
          <w:b/>
          <w:i/>
          <w:lang w:eastAsia="en-US"/>
        </w:rPr>
        <w:lastRenderedPageBreak/>
        <w:t>Данные о поступлении в учреждения профессионального образования</w:t>
      </w:r>
    </w:p>
    <w:p w:rsidR="00B86371" w:rsidRDefault="00F22829" w:rsidP="001168CB">
      <w:pPr>
        <w:pStyle w:val="a4"/>
        <w:spacing w:before="0" w:beforeAutospacing="0" w:after="0" w:afterAutospacing="0"/>
        <w:ind w:firstLine="709"/>
        <w:jc w:val="both"/>
      </w:pPr>
      <w:r w:rsidRPr="00313B66">
        <w:t>По окончании</w:t>
      </w:r>
      <w:r w:rsidR="006833D9" w:rsidRPr="00313B66">
        <w:t xml:space="preserve"> ступени основног</w:t>
      </w:r>
      <w:r w:rsidRPr="00313B66">
        <w:t>о общего образования  выпускница 9 класса выбрала</w:t>
      </w:r>
      <w:r w:rsidR="006833D9" w:rsidRPr="00313B66">
        <w:t xml:space="preserve">  обучение  в </w:t>
      </w:r>
      <w:r w:rsidRPr="00313B66">
        <w:t xml:space="preserve"> средне специальном учебном заведении </w:t>
      </w:r>
      <w:r w:rsidR="001168CB">
        <w:t xml:space="preserve"> (см</w:t>
      </w:r>
      <w:proofErr w:type="gramStart"/>
      <w:r w:rsidR="001168CB">
        <w:t>.т</w:t>
      </w:r>
      <w:proofErr w:type="gramEnd"/>
      <w:r w:rsidR="001168CB">
        <w:t>аблицу19).</w:t>
      </w:r>
    </w:p>
    <w:p w:rsidR="001168CB" w:rsidRPr="001168CB" w:rsidRDefault="001168CB" w:rsidP="001168CB">
      <w:pPr>
        <w:pStyle w:val="a4"/>
        <w:spacing w:before="0" w:beforeAutospacing="0" w:after="0" w:afterAutospacing="0"/>
        <w:ind w:firstLine="709"/>
        <w:jc w:val="both"/>
      </w:pPr>
    </w:p>
    <w:p w:rsidR="006833D9" w:rsidRPr="004C40A7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4C40A7">
        <w:rPr>
          <w:rFonts w:ascii="Times New Roman" w:hAnsi="Times New Roman" w:cs="Times New Roman"/>
          <w:b/>
          <w:i/>
          <w:sz w:val="24"/>
          <w:szCs w:val="24"/>
        </w:rPr>
        <w:t>Количественные дан</w:t>
      </w:r>
      <w:r w:rsidR="002D3F8F" w:rsidRPr="004C40A7">
        <w:rPr>
          <w:rFonts w:ascii="Times New Roman" w:hAnsi="Times New Roman" w:cs="Times New Roman"/>
          <w:b/>
          <w:i/>
          <w:sz w:val="24"/>
          <w:szCs w:val="24"/>
        </w:rPr>
        <w:t>ные п</w:t>
      </w:r>
      <w:r w:rsidR="004C40A7" w:rsidRPr="004C40A7">
        <w:rPr>
          <w:rFonts w:ascii="Times New Roman" w:hAnsi="Times New Roman" w:cs="Times New Roman"/>
          <w:b/>
          <w:i/>
          <w:sz w:val="24"/>
          <w:szCs w:val="24"/>
        </w:rPr>
        <w:t>о выпускникам 9 класса 2019-2020</w:t>
      </w:r>
      <w:r w:rsidRPr="004C40A7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4C40A7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="00F22829" w:rsidRPr="004C40A7">
        <w:rPr>
          <w:rFonts w:ascii="Times New Roman" w:hAnsi="Times New Roman" w:cs="Times New Roman"/>
          <w:b/>
          <w:i/>
          <w:sz w:val="24"/>
          <w:szCs w:val="24"/>
        </w:rPr>
        <w:t>ода</w:t>
      </w:r>
    </w:p>
    <w:p w:rsidR="003A092E" w:rsidRPr="004C40A7" w:rsidRDefault="006833D9" w:rsidP="005D1E18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40A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19.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893D80" w:rsidRPr="004C40A7" w:rsidTr="00266953">
        <w:tc>
          <w:tcPr>
            <w:tcW w:w="8613" w:type="dxa"/>
          </w:tcPr>
          <w:p w:rsidR="00893D80" w:rsidRPr="00266953" w:rsidRDefault="00313B66" w:rsidP="00710E9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53">
              <w:rPr>
                <w:rFonts w:ascii="Times New Roman" w:hAnsi="Times New Roman" w:cs="Times New Roman"/>
                <w:sz w:val="24"/>
                <w:szCs w:val="24"/>
              </w:rPr>
              <w:t xml:space="preserve">ГБПОУ «Тверской технологический </w:t>
            </w:r>
            <w:r w:rsidR="00893D80" w:rsidRPr="00266953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958" w:type="dxa"/>
          </w:tcPr>
          <w:p w:rsidR="00893D80" w:rsidRPr="00266953" w:rsidRDefault="00893D80" w:rsidP="00D2377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2BC" w:rsidRPr="004C40A7" w:rsidTr="00266953">
        <w:tc>
          <w:tcPr>
            <w:tcW w:w="8613" w:type="dxa"/>
          </w:tcPr>
          <w:p w:rsidR="006E62BC" w:rsidRPr="00266953" w:rsidRDefault="00266953" w:rsidP="00266953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53">
              <w:rPr>
                <w:rFonts w:ascii="Times New Roman" w:hAnsi="Times New Roman" w:cs="Times New Roman"/>
                <w:sz w:val="24"/>
                <w:szCs w:val="24"/>
              </w:rPr>
              <w:t>Филиал ГБПОУ «</w:t>
            </w:r>
            <w:proofErr w:type="spellStart"/>
            <w:r w:rsidRPr="00266953">
              <w:rPr>
                <w:rFonts w:ascii="Times New Roman" w:hAnsi="Times New Roman" w:cs="Times New Roman"/>
                <w:sz w:val="24"/>
                <w:szCs w:val="24"/>
              </w:rPr>
              <w:t>Западнодвинский</w:t>
            </w:r>
            <w:proofErr w:type="spellEnd"/>
            <w:r w:rsidRPr="0026695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 им. И.А. Ковалева</w:t>
            </w:r>
          </w:p>
        </w:tc>
        <w:tc>
          <w:tcPr>
            <w:tcW w:w="958" w:type="dxa"/>
          </w:tcPr>
          <w:p w:rsidR="006E62BC" w:rsidRPr="00266953" w:rsidRDefault="00EC1ADB" w:rsidP="00D23772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</w:rPr>
      </w:pPr>
    </w:p>
    <w:p w:rsidR="006833D9" w:rsidRPr="00CD61FE" w:rsidRDefault="006833D9" w:rsidP="00DD37B5">
      <w:pPr>
        <w:pStyle w:val="a4"/>
        <w:spacing w:before="0" w:beforeAutospacing="0" w:after="0" w:afterAutospacing="0"/>
        <w:rPr>
          <w:b/>
          <w:lang w:eastAsia="en-US"/>
        </w:rPr>
      </w:pPr>
      <w:r w:rsidRPr="00CD61FE">
        <w:rPr>
          <w:b/>
          <w:lang w:eastAsia="en-US"/>
        </w:rPr>
        <w:t>Данные о достижениях и проблемах социализации обучающихся</w:t>
      </w:r>
    </w:p>
    <w:p w:rsidR="006833D9" w:rsidRPr="00CD61FE" w:rsidRDefault="006833D9" w:rsidP="006833D9">
      <w:pPr>
        <w:pStyle w:val="a4"/>
        <w:spacing w:before="0" w:beforeAutospacing="0" w:after="0" w:afterAutospacing="0"/>
        <w:rPr>
          <w:b/>
          <w:lang w:eastAsia="en-US"/>
        </w:rPr>
      </w:pPr>
    </w:p>
    <w:p w:rsidR="006833D9" w:rsidRPr="001168CB" w:rsidRDefault="006833D9" w:rsidP="001168CB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CD61FE">
        <w:rPr>
          <w:lang w:eastAsia="en-US"/>
        </w:rPr>
        <w:t>Успешной социализации обучающихся способствует тесное сотрудничество школы с территориальным отделом Гусевского сельского поселения, пожарной инспекцией, ПДН и ГИБДД Оленинского района, учреждениями культуры села Татева. Работа строится на основе совместно принятых документов, таких как   «Программы мероприятий по профилактике безнадзорности и  правонарушений среди</w:t>
      </w:r>
      <w:r w:rsidR="002D3F8F" w:rsidRPr="00CD61FE">
        <w:rPr>
          <w:lang w:eastAsia="en-US"/>
        </w:rPr>
        <w:t xml:space="preserve"> учащихся МКОУ Татевской СОШ имени </w:t>
      </w:r>
      <w:r w:rsidRPr="00CD61FE">
        <w:rPr>
          <w:lang w:eastAsia="en-US"/>
        </w:rPr>
        <w:t>С.А.Рачинского», «Программы деятельности историк</w:t>
      </w:r>
      <w:r w:rsidR="00017539" w:rsidRPr="00CD61FE">
        <w:rPr>
          <w:lang w:eastAsia="en-US"/>
        </w:rPr>
        <w:t xml:space="preserve">о-краеведческого центра». </w:t>
      </w:r>
      <w:r w:rsidR="004C40A7">
        <w:rPr>
          <w:lang w:eastAsia="en-US"/>
        </w:rPr>
        <w:t xml:space="preserve"> В 2019-2020</w:t>
      </w:r>
      <w:r w:rsidR="006E62BC" w:rsidRPr="00CD61FE">
        <w:rPr>
          <w:lang w:eastAsia="en-US"/>
        </w:rPr>
        <w:t xml:space="preserve"> учебном году в школе </w:t>
      </w:r>
      <w:proofErr w:type="gramStart"/>
      <w:r w:rsidR="004C40A7">
        <w:rPr>
          <w:lang w:eastAsia="en-US"/>
        </w:rPr>
        <w:t>обучающихся</w:t>
      </w:r>
      <w:proofErr w:type="gramEnd"/>
      <w:r w:rsidR="004C40A7">
        <w:rPr>
          <w:lang w:eastAsia="en-US"/>
        </w:rPr>
        <w:t>, состоящих</w:t>
      </w:r>
      <w:r w:rsidRPr="00CD61FE">
        <w:rPr>
          <w:lang w:eastAsia="en-US"/>
        </w:rPr>
        <w:t xml:space="preserve"> на учете в ПДН</w:t>
      </w:r>
      <w:r w:rsidR="004C40A7">
        <w:rPr>
          <w:lang w:eastAsia="en-US"/>
        </w:rPr>
        <w:t>, не было</w:t>
      </w:r>
      <w:r w:rsidR="001168CB">
        <w:rPr>
          <w:lang w:eastAsia="en-US"/>
        </w:rPr>
        <w:t>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</w:t>
      </w:r>
      <w:r w:rsidR="00623BD2" w:rsidRPr="00CD61FE">
        <w:rPr>
          <w:rFonts w:ascii="Times New Roman" w:hAnsi="Times New Roman" w:cs="Times New Roman"/>
          <w:b/>
          <w:color w:val="000000"/>
          <w:sz w:val="24"/>
          <w:szCs w:val="24"/>
        </w:rPr>
        <w:t>о охране и укреплению здоровья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proofErr w:type="gram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Данному направлению работы школа  уделяет большое  внимание, несмотря на низкий процент  обучающихся, состоящих  на специальном учёте по состоянию здоровья (3 обучающихся  с диагноз</w:t>
      </w:r>
      <w:r w:rsidR="0031730A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ом  </w:t>
      </w:r>
      <w:r w:rsidR="00623BD2" w:rsidRPr="00CD61FE">
        <w:rPr>
          <w:rFonts w:ascii="Times New Roman" w:hAnsi="Times New Roman" w:cs="Times New Roman"/>
          <w:sz w:val="24"/>
          <w:szCs w:val="24"/>
        </w:rPr>
        <w:t>миопия</w:t>
      </w:r>
      <w:r w:rsidR="0031730A" w:rsidRPr="00CD61FE">
        <w:rPr>
          <w:rFonts w:ascii="Times New Roman" w:hAnsi="Times New Roman" w:cs="Times New Roman"/>
          <w:sz w:val="24"/>
          <w:szCs w:val="24"/>
        </w:rPr>
        <w:t xml:space="preserve"> – 21</w:t>
      </w:r>
      <w:r w:rsidRPr="00CD61FE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6833D9" w:rsidRPr="00CD61FE" w:rsidRDefault="006833D9" w:rsidP="006833D9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61FE">
        <w:rPr>
          <w:rFonts w:ascii="Times New Roman" w:hAnsi="Times New Roman" w:cs="Times New Roman"/>
          <w:b/>
          <w:color w:val="000000"/>
          <w:sz w:val="20"/>
          <w:szCs w:val="20"/>
        </w:rPr>
        <w:t>Таблица20.</w:t>
      </w: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Долевое распределение школьников по группам здоровья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992"/>
        <w:gridCol w:w="993"/>
        <w:gridCol w:w="992"/>
        <w:gridCol w:w="1276"/>
        <w:gridCol w:w="1275"/>
        <w:gridCol w:w="1418"/>
      </w:tblGrid>
      <w:tr w:rsidR="006833D9" w:rsidRPr="00CD61FE" w:rsidTr="001168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9" w:rsidRPr="00CD61FE" w:rsidRDefault="001168CB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D61FE">
              <w:rPr>
                <w:rFonts w:ascii="Times New Roman" w:hAnsi="Times New Roman"/>
                <w:sz w:val="24"/>
                <w:szCs w:val="24"/>
              </w:rPr>
              <w:t xml:space="preserve"> группа,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анемией, (кол-во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Страдают болезнями органов пищеварения, (кол-во чел.)</w:t>
            </w:r>
          </w:p>
        </w:tc>
      </w:tr>
      <w:tr w:rsidR="006833D9" w:rsidRPr="00CD61FE" w:rsidTr="001168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168CB" w:rsidP="00C1790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DD37B5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DD37B5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DD37B5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F87E56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3D9" w:rsidRPr="00CD61FE" w:rsidTr="001168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1168CB" w:rsidP="00C1790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DD37B5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DD37B5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D9" w:rsidRPr="00CD61FE" w:rsidRDefault="006833D9" w:rsidP="00C1790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833D9" w:rsidRPr="00CD61FE" w:rsidRDefault="006833D9" w:rsidP="006833D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833D9" w:rsidRPr="00CD61FE" w:rsidRDefault="006833D9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Оздоровлению обучающихся способствовали 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увеличение часов физкультуры до 3 часов неделю с 1 по 9 </w:t>
      </w:r>
      <w:r w:rsidR="00F22829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классы, проведение ежемесячных Д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 здоровья, проведение физкультурно-подвижных игр на переменах. В школе организована работа кабинета здоровья под руководством</w:t>
      </w:r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учителя физической культур</w:t>
      </w:r>
      <w:r w:rsidR="00DD37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 Большаковой Г.И</w:t>
      </w:r>
      <w:r w:rsidR="002D3F8F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CD61FE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 по следующим направлениям: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CD61FE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CD61F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6833D9" w:rsidRPr="00CD61FE" w:rsidRDefault="006833D9" w:rsidP="006833D9">
      <w:pPr>
        <w:numPr>
          <w:ilvl w:val="0"/>
          <w:numId w:val="18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дни здоровья;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 xml:space="preserve">профилактические прививки детей </w:t>
      </w:r>
      <w:proofErr w:type="gramStart"/>
      <w:r w:rsidRPr="00CD61FE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CD61FE">
        <w:rPr>
          <w:rFonts w:ascii="Times New Roman" w:hAnsi="Times New Roman"/>
          <w:color w:val="000000"/>
          <w:sz w:val="24"/>
          <w:szCs w:val="24"/>
        </w:rPr>
        <w:t>с согласия родителей)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61F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D61FE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</w:p>
    <w:p w:rsidR="006833D9" w:rsidRPr="00CD61FE" w:rsidRDefault="006833D9" w:rsidP="005D1E18">
      <w:pPr>
        <w:pStyle w:val="ad"/>
        <w:numPr>
          <w:ilvl w:val="0"/>
          <w:numId w:val="29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CD61FE">
        <w:rPr>
          <w:rFonts w:ascii="Times New Roman" w:hAnsi="Times New Roman"/>
          <w:sz w:val="24"/>
          <w:szCs w:val="24"/>
        </w:rPr>
        <w:t xml:space="preserve">Контроль и регулирование объема домашних заданий в соответствии с </w:t>
      </w:r>
      <w:proofErr w:type="spellStart"/>
      <w:r w:rsidRPr="00CD61FE">
        <w:rPr>
          <w:rFonts w:ascii="Times New Roman" w:hAnsi="Times New Roman"/>
          <w:sz w:val="24"/>
          <w:szCs w:val="24"/>
        </w:rPr>
        <w:t>СанПин</w:t>
      </w:r>
      <w:proofErr w:type="spellEnd"/>
      <w:r w:rsidRPr="00CD61FE">
        <w:rPr>
          <w:rFonts w:ascii="Times New Roman" w:hAnsi="Times New Roman"/>
          <w:sz w:val="24"/>
          <w:szCs w:val="24"/>
        </w:rPr>
        <w:t xml:space="preserve">. </w:t>
      </w:r>
    </w:p>
    <w:p w:rsidR="006833D9" w:rsidRPr="00CD61FE" w:rsidRDefault="00E30F73" w:rsidP="006833D9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color w:val="000000"/>
          <w:sz w:val="24"/>
          <w:szCs w:val="24"/>
        </w:rPr>
        <w:t>В марте</w:t>
      </w:r>
      <w:r w:rsidR="00DF4DC2" w:rsidRPr="00CD61F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C62E8" w:rsidRPr="00CD61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года все обучающиеся школы прошли профилактический  медицинский осмотр. Он способствовал продолжению профилактической работы по ранней диагностике заболеваний у детей, которая ведется ежегодно, и определению правильно дозированных нагрузок </w:t>
      </w:r>
      <w:proofErr w:type="gramStart"/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833D9" w:rsidRPr="00CD61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6833D9" w:rsidRPr="00CD61FE" w:rsidRDefault="006833D9" w:rsidP="006833D9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течение учебного года в школе п</w:t>
      </w:r>
      <w:r w:rsidR="00DD37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олучали горячее питание 77</w:t>
      </w:r>
      <w:r w:rsidR="005D1E18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%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обучающихся:  все учащиеся начальной школы, ГПД, а также желающие из числа учащихся 5 – 9 </w:t>
      </w:r>
      <w:r w:rsidR="00DD37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классов – всего 10 человек из 13</w:t>
      </w:r>
      <w:r w:rsidR="00E30F73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-ти</w:t>
      </w:r>
      <w:r w:rsidR="00DD37B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 Трое</w:t>
      </w:r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 имели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возможность получать горячие обеды дома из-за близко расположенно</w:t>
      </w:r>
      <w:r w:rsidR="00855EE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 к школе места жительства и 30-минутной большой перемены</w:t>
      </w: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833D9" w:rsidRDefault="006833D9" w:rsidP="0081701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В летний период была организована работа летнего оздоровитель</w:t>
      </w:r>
      <w:r w:rsidR="00DD37B5">
        <w:rPr>
          <w:rFonts w:ascii="Times New Roman" w:hAnsi="Times New Roman" w:cs="Times New Roman"/>
          <w:sz w:val="24"/>
          <w:szCs w:val="24"/>
        </w:rPr>
        <w:t>ного лагеря  в июл</w:t>
      </w:r>
      <w:proofErr w:type="gramStart"/>
      <w:r w:rsidR="00E30F73" w:rsidRPr="00CD61FE">
        <w:rPr>
          <w:rFonts w:ascii="Times New Roman" w:hAnsi="Times New Roman" w:cs="Times New Roman"/>
          <w:sz w:val="24"/>
          <w:szCs w:val="24"/>
        </w:rPr>
        <w:t>е</w:t>
      </w:r>
      <w:r w:rsidR="00DD37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37B5">
        <w:rPr>
          <w:rFonts w:ascii="Times New Roman" w:hAnsi="Times New Roman" w:cs="Times New Roman"/>
          <w:sz w:val="24"/>
          <w:szCs w:val="24"/>
        </w:rPr>
        <w:t xml:space="preserve"> августе</w:t>
      </w:r>
      <w:r w:rsidR="00E30F73" w:rsidRPr="00CD61FE">
        <w:rPr>
          <w:rFonts w:ascii="Times New Roman" w:hAnsi="Times New Roman" w:cs="Times New Roman"/>
          <w:sz w:val="24"/>
          <w:szCs w:val="24"/>
        </w:rPr>
        <w:t xml:space="preserve"> (1 смена), в котором</w:t>
      </w:r>
      <w:r w:rsidR="00DD37B5">
        <w:rPr>
          <w:rFonts w:ascii="Times New Roman" w:hAnsi="Times New Roman" w:cs="Times New Roman"/>
          <w:sz w:val="24"/>
          <w:szCs w:val="24"/>
        </w:rPr>
        <w:t xml:space="preserve"> отдохнули  9 обучающихся школы (70</w:t>
      </w:r>
      <w:r w:rsidR="00EC62E8" w:rsidRPr="00CD61F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17018" w:rsidRPr="00817018" w:rsidRDefault="00817018" w:rsidP="0081701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FFB" w:rsidRPr="00817018" w:rsidRDefault="00E743D6" w:rsidP="00817018">
      <w:pPr>
        <w:spacing w:after="0"/>
        <w:rPr>
          <w:rFonts w:ascii="Times New Roman" w:hAnsi="Times New Roman"/>
          <w:b/>
          <w:sz w:val="28"/>
          <w:szCs w:val="28"/>
        </w:rPr>
      </w:pPr>
      <w:r w:rsidRPr="006E0FFB">
        <w:rPr>
          <w:rFonts w:ascii="Times New Roman" w:hAnsi="Times New Roman"/>
          <w:b/>
          <w:sz w:val="28"/>
          <w:szCs w:val="28"/>
        </w:rPr>
        <w:t>Список  мероприятий с  участием обучающихся и педа</w:t>
      </w:r>
      <w:r w:rsidR="00266953" w:rsidRPr="006E0FFB">
        <w:rPr>
          <w:rFonts w:ascii="Times New Roman" w:hAnsi="Times New Roman"/>
          <w:b/>
          <w:sz w:val="28"/>
          <w:szCs w:val="28"/>
        </w:rPr>
        <w:t>гогов</w:t>
      </w:r>
    </w:p>
    <w:p w:rsidR="006E0FFB" w:rsidRPr="006E0FFB" w:rsidRDefault="006E0FFB" w:rsidP="006E0FFB">
      <w:pPr>
        <w:spacing w:after="0"/>
        <w:jc w:val="both"/>
        <w:rPr>
          <w:rFonts w:ascii="Calibri" w:hAnsi="Calibri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126"/>
        <w:gridCol w:w="709"/>
        <w:gridCol w:w="1559"/>
        <w:gridCol w:w="709"/>
        <w:gridCol w:w="1984"/>
        <w:gridCol w:w="1559"/>
      </w:tblGrid>
      <w:tr w:rsidR="006E0FFB" w:rsidRPr="00E04D1C" w:rsidTr="006E0FFB">
        <w:tc>
          <w:tcPr>
            <w:tcW w:w="56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126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E0FFB" w:rsidRPr="00E04D1C" w:rsidTr="006E0FFB">
        <w:trPr>
          <w:trHeight w:val="315"/>
        </w:trPr>
        <w:tc>
          <w:tcPr>
            <w:tcW w:w="56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«Урок безопасности»</w:t>
            </w:r>
          </w:p>
        </w:tc>
        <w:tc>
          <w:tcPr>
            <w:tcW w:w="70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Парамонова </w:t>
            </w:r>
            <w:proofErr w:type="spellStart"/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Василисса</w:t>
            </w:r>
            <w:proofErr w:type="spellEnd"/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Г.И.-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55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(3человека)</w:t>
            </w:r>
          </w:p>
        </w:tc>
      </w:tr>
      <w:tr w:rsidR="006E0FFB" w:rsidRPr="00E04D1C" w:rsidTr="006E0FFB">
        <w:trPr>
          <w:trHeight w:val="26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Орлова Ксения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454"/>
        </w:trPr>
        <w:tc>
          <w:tcPr>
            <w:tcW w:w="56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6E0FFB" w:rsidRPr="006E0FFB" w:rsidRDefault="006E0FFB" w:rsidP="004C1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Учительская конференция «Память о Великой Отечественной войне – основа патриотического воспитания молодежи» в рамках XV I Торопецкой Свято-Тихоновской Православной международной 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 практической конференции «Пастырь добрый» - «Великая Отечественная война как духовный опыт поколений»</w:t>
            </w:r>
          </w:p>
        </w:tc>
        <w:tc>
          <w:tcPr>
            <w:tcW w:w="70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Орлова Ксения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Марченкова В.М., руководитель кружка «Юный краевед»</w:t>
            </w:r>
          </w:p>
        </w:tc>
        <w:tc>
          <w:tcPr>
            <w:tcW w:w="155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(8человека)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(5 человек)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454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Большакова Г.И.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директор  школы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605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Виноградова С.А.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845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Али-заде Л.А.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учитель  немецкого языка</w:t>
            </w: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126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Всероссийская контрольная работа по информационной безопасности Единого урока безопасности в сети «Интернет»</w:t>
            </w:r>
          </w:p>
        </w:tc>
        <w:tc>
          <w:tcPr>
            <w:tcW w:w="70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Волкова Ангелина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 начальных классов</w:t>
            </w:r>
          </w:p>
        </w:tc>
        <w:tc>
          <w:tcPr>
            <w:tcW w:w="155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(9человек)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Волкова Вероника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Тиняев</w:t>
            </w:r>
            <w:proofErr w:type="spellEnd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Г.И.-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Мальков Илья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Парамонова </w:t>
            </w: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Василисса</w:t>
            </w:r>
            <w:proofErr w:type="spellEnd"/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Волков Илья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Волков Андрей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222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Орлова Ксения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FB" w:rsidRPr="00E04D1C" w:rsidTr="006E0FFB">
        <w:trPr>
          <w:trHeight w:val="688"/>
        </w:trPr>
        <w:tc>
          <w:tcPr>
            <w:tcW w:w="56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126" w:type="dxa"/>
            <w:vMerge w:val="restart"/>
          </w:tcPr>
          <w:p w:rsidR="006E0FFB" w:rsidRPr="006E0FFB" w:rsidRDefault="006E0FFB" w:rsidP="004C1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«Эверест» осенняя сессия 2019</w:t>
            </w:r>
          </w:p>
        </w:tc>
        <w:tc>
          <w:tcPr>
            <w:tcW w:w="709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Мальков Илья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Большакова Г.И.-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3-й степени,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Благодарность учителю</w:t>
            </w:r>
          </w:p>
        </w:tc>
      </w:tr>
      <w:tr w:rsidR="006E0FFB" w:rsidRPr="00E04D1C" w:rsidTr="006E0FFB">
        <w:trPr>
          <w:trHeight w:val="267"/>
        </w:trPr>
        <w:tc>
          <w:tcPr>
            <w:tcW w:w="56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FFB" w:rsidRPr="00E04D1C" w:rsidTr="006E0FFB">
        <w:trPr>
          <w:trHeight w:val="450"/>
        </w:trPr>
        <w:tc>
          <w:tcPr>
            <w:tcW w:w="56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проекта </w:t>
            </w:r>
            <w:proofErr w:type="spellStart"/>
            <w:r w:rsidRPr="006E0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 xml:space="preserve"> «Олимпиада по всеобщей истории 5 класс»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Парамонов Глеб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Марченкова В.М., учитель истории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1-й степени,</w:t>
            </w:r>
          </w:p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Благодарность учителю</w:t>
            </w:r>
          </w:p>
        </w:tc>
      </w:tr>
      <w:tr w:rsidR="006E0FFB" w:rsidRPr="00E04D1C" w:rsidTr="006E0FFB">
        <w:trPr>
          <w:trHeight w:val="450"/>
        </w:trPr>
        <w:tc>
          <w:tcPr>
            <w:tcW w:w="56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126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Зеркало природы»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Виноградова С. А.,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  <w:proofErr w:type="gramStart"/>
            <w:r w:rsidRPr="006E0FF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Грамота 3-е место</w:t>
            </w:r>
          </w:p>
        </w:tc>
      </w:tr>
      <w:tr w:rsidR="006E0FFB" w:rsidRPr="00E04D1C" w:rsidTr="006E0FFB">
        <w:trPr>
          <w:trHeight w:val="450"/>
        </w:trPr>
        <w:tc>
          <w:tcPr>
            <w:tcW w:w="56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6E0FFB" w:rsidRPr="006E0FFB" w:rsidRDefault="006E0FFB" w:rsidP="004C1F59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Районный экологический субботник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 xml:space="preserve"> Учителя -8</w:t>
            </w:r>
          </w:p>
          <w:p w:rsidR="006E0FFB" w:rsidRPr="006E0FFB" w:rsidRDefault="006E0FFB" w:rsidP="004C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сотрудники -7</w:t>
            </w:r>
          </w:p>
        </w:tc>
        <w:tc>
          <w:tcPr>
            <w:tcW w:w="70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0FFB" w:rsidRPr="006E0FFB" w:rsidRDefault="006E0FFB" w:rsidP="004C1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559" w:type="dxa"/>
          </w:tcPr>
          <w:p w:rsidR="006E0FFB" w:rsidRPr="006E0FFB" w:rsidRDefault="006E0FFB" w:rsidP="004C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E0FFB" w:rsidRDefault="006E0FFB" w:rsidP="006E0FFB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141C" w:rsidRPr="006E0FFB" w:rsidRDefault="006E0FFB" w:rsidP="006E0FFB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FB">
        <w:rPr>
          <w:rFonts w:ascii="Times New Roman" w:hAnsi="Times New Roman"/>
          <w:sz w:val="24"/>
          <w:szCs w:val="24"/>
        </w:rPr>
        <w:t xml:space="preserve">Учащиеся школы активные участники всех мероприятий, проводимых в сельском  доме культуры. </w:t>
      </w:r>
    </w:p>
    <w:p w:rsidR="006833D9" w:rsidRPr="00CD61FE" w:rsidRDefault="006833D9" w:rsidP="009D14B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D61FE">
        <w:rPr>
          <w:rFonts w:ascii="Times New Roman" w:hAnsi="Times New Roman"/>
          <w:b/>
          <w:sz w:val="24"/>
          <w:szCs w:val="24"/>
        </w:rPr>
        <w:t>Оценки и отзывы потребителей образовательных услуг.</w:t>
      </w:r>
    </w:p>
    <w:p w:rsidR="002D2C3E" w:rsidRPr="004F6850" w:rsidRDefault="00266953" w:rsidP="006833D9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Проведенное  в марте  2020</w:t>
      </w:r>
      <w:r w:rsidR="006833D9" w:rsidRPr="00CD61FE">
        <w:rPr>
          <w:rFonts w:ascii="Times New Roman" w:hAnsi="Times New Roman" w:cs="Times New Roman"/>
          <w:sz w:val="24"/>
          <w:szCs w:val="24"/>
        </w:rPr>
        <w:t xml:space="preserve"> года  среди родителей и обучающихся анкетирование показало высокую степень удовлетворенности школьной жизнью и жизнедеят</w:t>
      </w:r>
      <w:r w:rsidR="004F6850">
        <w:rPr>
          <w:rFonts w:ascii="Times New Roman" w:hAnsi="Times New Roman" w:cs="Times New Roman"/>
          <w:sz w:val="24"/>
          <w:szCs w:val="24"/>
        </w:rPr>
        <w:t>ельностью школы.</w:t>
      </w:r>
    </w:p>
    <w:p w:rsidR="00817018" w:rsidRDefault="00817018" w:rsidP="001168CB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833D9" w:rsidRPr="00817018" w:rsidRDefault="006833D9" w:rsidP="001168CB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18">
        <w:rPr>
          <w:rFonts w:ascii="Times New Roman" w:hAnsi="Times New Roman" w:cs="Times New Roman"/>
          <w:b/>
          <w:color w:val="000000"/>
          <w:sz w:val="28"/>
          <w:szCs w:val="28"/>
        </w:rPr>
        <w:t>5. Социальная активность и внешние связи учреждения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с образовательными учреждениями: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МКОУ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Оленинская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Школы Оленинского района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 совместные мероприятия различного характера как педагогов, так и учащихся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бучающиеся и педагоги посещают муниципальный краеведческий музей имени Н.П.Богданова-Бельского, находящийся в оперативном управлении школы</w:t>
      </w:r>
      <w:r w:rsidR="004F68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 с учреждениями дополнительного образования: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Физкультурно-оздоровительный комплекс (п.Оленино)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Музыкальная школа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</w:t>
      </w:r>
      <w:r w:rsidR="004F68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гащают их творческий потенциал.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(п.Оленино)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(с.Татево)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(с.Татево)</w:t>
      </w:r>
    </w:p>
    <w:p w:rsidR="006833D9" w:rsidRPr="00CD61FE" w:rsidRDefault="006833D9" w:rsidP="006833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(п.Оленино)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-лекционная деятельность</w:t>
      </w:r>
    </w:p>
    <w:p w:rsidR="006833D9" w:rsidRPr="00CD61FE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6833D9" w:rsidRPr="004F6850" w:rsidRDefault="006833D9" w:rsidP="006833D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4) с </w:t>
      </w: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-правовыми учреждениями: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отделение полиции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Комитет по делам молодежи</w:t>
      </w:r>
    </w:p>
    <w:p w:rsidR="006833D9" w:rsidRPr="00CD61FE" w:rsidRDefault="006833D9" w:rsidP="006833D9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</w:t>
      </w:r>
      <w:proofErr w:type="spell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-правовые учреждения оказывают помощь школе в вопросах профилактики, предупреждения правонарушений, органи</w:t>
      </w:r>
      <w:r w:rsidR="004F68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зации работы с трудными детьми.</w:t>
      </w:r>
    </w:p>
    <w:p w:rsidR="006833D9" w:rsidRPr="00CD61FE" w:rsidRDefault="006833D9" w:rsidP="006833D9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6833D9" w:rsidRPr="00CD61FE" w:rsidRDefault="006833D9" w:rsidP="006833D9">
      <w:pPr>
        <w:numPr>
          <w:ilvl w:val="1"/>
          <w:numId w:val="24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Семейные клубы трезвости,  г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осква</w:t>
      </w:r>
    </w:p>
    <w:p w:rsidR="006833D9" w:rsidRPr="00CD61FE" w:rsidRDefault="006833D9" w:rsidP="006833D9">
      <w:pPr>
        <w:numPr>
          <w:ilvl w:val="1"/>
          <w:numId w:val="24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6833D9" w:rsidRPr="00CD61FE" w:rsidRDefault="006833D9" w:rsidP="006833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Совместное изучение и популяризация деятельности основателя школы С.А.Рачинского, проведение  Фестивалей православных обще</w:t>
      </w:r>
      <w:proofErr w:type="gramStart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езвости им.С.А.Рачинского «Татевские чтения»  на базе школы; спонсорская помощь в материально-технических вопросах</w:t>
      </w:r>
      <w:r w:rsidR="0076247B" w:rsidRPr="00CD61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D544B" w:rsidRPr="002D2C3E" w:rsidRDefault="006833D9" w:rsidP="002D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ключевые мероприятия: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День знаний, День урожая, День пожилого человека,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Последни</w:t>
      </w:r>
      <w:r w:rsidR="002D2C3E">
        <w:rPr>
          <w:rFonts w:ascii="Times New Roman" w:hAnsi="Times New Roman" w:cs="Times New Roman"/>
          <w:sz w:val="24"/>
          <w:szCs w:val="24"/>
        </w:rPr>
        <w:t>й звонок,  День детства.</w:t>
      </w:r>
      <w:proofErr w:type="gramEnd"/>
    </w:p>
    <w:p w:rsidR="00817018" w:rsidRDefault="00817018" w:rsidP="00ED544B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44B" w:rsidRPr="00817018" w:rsidRDefault="00ED544B" w:rsidP="00ED544B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018">
        <w:rPr>
          <w:rFonts w:ascii="Times New Roman" w:hAnsi="Times New Roman" w:cs="Times New Roman"/>
          <w:b/>
          <w:sz w:val="28"/>
          <w:szCs w:val="28"/>
        </w:rPr>
        <w:t>6. Финансово-экономическая деятельность</w:t>
      </w:r>
    </w:p>
    <w:p w:rsidR="00ED544B" w:rsidRPr="00D56EC9" w:rsidRDefault="00ED544B" w:rsidP="00ED544B">
      <w:pPr>
        <w:pStyle w:val="msonormalbullet2gif"/>
        <w:spacing w:after="0" w:afterAutospacing="0"/>
        <w:ind w:firstLine="708"/>
        <w:contextualSpacing/>
        <w:jc w:val="both"/>
      </w:pPr>
      <w:r w:rsidRPr="00D56EC9">
        <w:t xml:space="preserve">Общий бюджет является консолидированным, то есть финансирование </w:t>
      </w:r>
      <w:proofErr w:type="gramStart"/>
      <w:r w:rsidRPr="00D56EC9">
        <w:t>производится</w:t>
      </w:r>
      <w:proofErr w:type="gramEnd"/>
      <w:r w:rsidRPr="00D56EC9">
        <w:t xml:space="preserve"> из трех источников:</w:t>
      </w:r>
    </w:p>
    <w:p w:rsidR="00ED544B" w:rsidRPr="00D56EC9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D56EC9">
        <w:t>- из федерального бюджета</w:t>
      </w:r>
    </w:p>
    <w:p w:rsidR="00ED544B" w:rsidRPr="00D56EC9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D56EC9">
        <w:t xml:space="preserve">- из областного </w:t>
      </w:r>
    </w:p>
    <w:p w:rsidR="00ED544B" w:rsidRPr="00D56EC9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D56EC9">
        <w:t>- из местного</w:t>
      </w:r>
    </w:p>
    <w:p w:rsidR="00ED544B" w:rsidRPr="00D56EC9" w:rsidRDefault="00ED544B" w:rsidP="00ED544B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D56EC9">
        <w:t>Осуществление финансирования  на 20</w:t>
      </w:r>
      <w:r w:rsidR="00596C53" w:rsidRPr="00D56EC9">
        <w:t>19-2020</w:t>
      </w:r>
      <w:r w:rsidR="00CD61FE" w:rsidRPr="00D56EC9">
        <w:t xml:space="preserve"> уч.</w:t>
      </w:r>
      <w:r w:rsidRPr="00D56EC9">
        <w:t xml:space="preserve"> год производится на основании  запланированной сметы:</w:t>
      </w:r>
    </w:p>
    <w:p w:rsidR="00ED544B" w:rsidRPr="00D56EC9" w:rsidRDefault="00ED544B" w:rsidP="00ED544B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r w:rsidRPr="00D56EC9">
        <w:rPr>
          <w:rFonts w:ascii="Times New Roman" w:hAnsi="Times New Roman" w:cs="Times New Roman"/>
          <w:color w:val="000000"/>
          <w:sz w:val="20"/>
          <w:szCs w:val="20"/>
        </w:rPr>
        <w:t>Таблица23.</w:t>
      </w:r>
    </w:p>
    <w:tbl>
      <w:tblPr>
        <w:tblStyle w:val="ae"/>
        <w:tblW w:w="0" w:type="auto"/>
        <w:jc w:val="center"/>
        <w:tblInd w:w="-577" w:type="dxa"/>
        <w:tblLook w:val="04A0" w:firstRow="1" w:lastRow="0" w:firstColumn="1" w:lastColumn="0" w:noHBand="0" w:noVBand="1"/>
      </w:tblPr>
      <w:tblGrid>
        <w:gridCol w:w="5513"/>
        <w:gridCol w:w="3696"/>
      </w:tblGrid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96C5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1875034,83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96C5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471089,88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FC7E70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FC7E70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217020,88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28720,00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388224,52</w:t>
            </w:r>
          </w:p>
        </w:tc>
      </w:tr>
      <w:tr w:rsidR="00ED544B" w:rsidRPr="00D56EC9" w:rsidTr="005F7763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158700,00</w:t>
            </w:r>
          </w:p>
        </w:tc>
      </w:tr>
      <w:tr w:rsidR="00ED544B" w:rsidRPr="00D56EC9" w:rsidTr="005F7763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7030,98</w:t>
            </w:r>
          </w:p>
        </w:tc>
      </w:tr>
      <w:tr w:rsidR="00ED544B" w:rsidRPr="00D56EC9" w:rsidTr="005F7763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3146,64</w:t>
            </w:r>
          </w:p>
        </w:tc>
      </w:tr>
      <w:tr w:rsidR="00ED544B" w:rsidRPr="00D56EC9" w:rsidTr="005F7763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F776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стоимости </w:t>
            </w:r>
            <w:r w:rsidR="00786B5C"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прочих </w:t>
            </w: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запасов</w:t>
            </w:r>
            <w:r w:rsidR="00786B5C"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однократного применения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D56EC9" w:rsidRDefault="00786B5C" w:rsidP="00786B5C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591,84</w:t>
            </w:r>
          </w:p>
        </w:tc>
      </w:tr>
      <w:tr w:rsidR="00ED544B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ED544B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44B" w:rsidRPr="00D56EC9" w:rsidRDefault="00596C53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81283,44</w:t>
            </w:r>
          </w:p>
        </w:tc>
      </w:tr>
      <w:tr w:rsidR="004309B4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B4" w:rsidRPr="00D56EC9" w:rsidRDefault="00786B5C" w:rsidP="004309B4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9B4" w:rsidRPr="00D56EC9" w:rsidRDefault="00786B5C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19500,00</w:t>
            </w:r>
          </w:p>
        </w:tc>
      </w:tr>
      <w:tr w:rsidR="00786B5C" w:rsidRPr="00D56EC9" w:rsidTr="00D61A45">
        <w:trPr>
          <w:jc w:val="center"/>
        </w:trPr>
        <w:tc>
          <w:tcPr>
            <w:tcW w:w="5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5C" w:rsidRPr="00D56EC9" w:rsidRDefault="00786B5C" w:rsidP="004309B4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экономические санкции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B5C" w:rsidRPr="00D56EC9" w:rsidRDefault="00786B5C" w:rsidP="00D61A45">
            <w:pPr>
              <w:tabs>
                <w:tab w:val="num" w:pos="720"/>
                <w:tab w:val="left" w:pos="10800"/>
                <w:tab w:val="left" w:pos="11160"/>
              </w:tabs>
              <w:spacing w:before="30" w:after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</w:tr>
    </w:tbl>
    <w:p w:rsidR="00786B5C" w:rsidRDefault="00786B5C" w:rsidP="00D56E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D56EC9" w:rsidRPr="00817018" w:rsidRDefault="00D56EC9" w:rsidP="00D56EC9">
      <w:pPr>
        <w:pStyle w:val="1"/>
        <w:spacing w:before="0"/>
        <w:rPr>
          <w:rFonts w:ascii="Times New Roman" w:hAnsi="Times New Roman" w:cs="Times New Roman"/>
          <w:u w:val="single"/>
        </w:rPr>
      </w:pPr>
      <w:r w:rsidRPr="00817018">
        <w:rPr>
          <w:rFonts w:ascii="Times New Roman" w:hAnsi="Times New Roman" w:cs="Times New Roman"/>
          <w:bCs w:val="0"/>
          <w:color w:val="auto"/>
        </w:rPr>
        <w:t>7. Решения, принятые по итогам общественного обсуждения</w:t>
      </w:r>
    </w:p>
    <w:p w:rsidR="00D56EC9" w:rsidRPr="00CD61FE" w:rsidRDefault="00D56EC9" w:rsidP="00D56EC9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По итогам обсуждения публичного доклада за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CD61FE">
        <w:rPr>
          <w:rFonts w:ascii="Times New Roman" w:hAnsi="Times New Roman" w:cs="Times New Roman"/>
          <w:sz w:val="24"/>
          <w:szCs w:val="24"/>
        </w:rPr>
        <w:t xml:space="preserve"> учебный год с учетом общественной оценки  деятельности ш</w:t>
      </w:r>
      <w:r>
        <w:rPr>
          <w:rFonts w:ascii="Times New Roman" w:hAnsi="Times New Roman" w:cs="Times New Roman"/>
          <w:sz w:val="24"/>
          <w:szCs w:val="24"/>
        </w:rPr>
        <w:t>колы в план работы школы на 2020-2021 учебный год внести</w:t>
      </w:r>
      <w:r w:rsidRPr="00CD61FE">
        <w:rPr>
          <w:rFonts w:ascii="Times New Roman" w:hAnsi="Times New Roman" w:cs="Times New Roman"/>
          <w:sz w:val="24"/>
          <w:szCs w:val="24"/>
        </w:rPr>
        <w:t xml:space="preserve"> следующие предложения:</w:t>
      </w:r>
    </w:p>
    <w:p w:rsidR="00D56EC9" w:rsidRPr="00CD61FE" w:rsidRDefault="000713A8" w:rsidP="000713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улучшение условий обучения в </w:t>
      </w:r>
      <w:r w:rsidR="00D56EC9" w:rsidRPr="00CD61FE">
        <w:rPr>
          <w:rFonts w:ascii="Times New Roman" w:hAnsi="Times New Roman" w:cs="Times New Roman"/>
          <w:sz w:val="24"/>
          <w:szCs w:val="24"/>
        </w:rPr>
        <w:t xml:space="preserve"> с</w:t>
      </w:r>
      <w:r w:rsidR="00D56EC9">
        <w:rPr>
          <w:rFonts w:ascii="Times New Roman" w:hAnsi="Times New Roman" w:cs="Times New Roman"/>
          <w:sz w:val="24"/>
          <w:szCs w:val="24"/>
        </w:rPr>
        <w:t>оответствие СанПиН 2.4.2.2821</w:t>
      </w:r>
    </w:p>
    <w:p w:rsidR="00D56EC9" w:rsidRPr="00D56EC9" w:rsidRDefault="00D56EC9" w:rsidP="00D56EC9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C9">
        <w:rPr>
          <w:rFonts w:ascii="Times New Roman" w:hAnsi="Times New Roman" w:cs="Times New Roman"/>
          <w:sz w:val="24"/>
          <w:szCs w:val="24"/>
        </w:rPr>
        <w:t xml:space="preserve">- повышение </w:t>
      </w:r>
      <w:r>
        <w:rPr>
          <w:rFonts w:ascii="Times New Roman" w:hAnsi="Times New Roman" w:cs="Times New Roman"/>
          <w:sz w:val="24"/>
          <w:szCs w:val="24"/>
        </w:rPr>
        <w:t>уровня обученност</w:t>
      </w:r>
      <w:r w:rsidRPr="00D56EC9">
        <w:rPr>
          <w:rFonts w:ascii="Times New Roman" w:hAnsi="Times New Roman" w:cs="Times New Roman"/>
          <w:sz w:val="24"/>
          <w:szCs w:val="24"/>
        </w:rPr>
        <w:t>и</w:t>
      </w:r>
      <w:r w:rsidR="000713A8">
        <w:rPr>
          <w:rFonts w:ascii="Times New Roman" w:hAnsi="Times New Roman" w:cs="Times New Roman"/>
          <w:sz w:val="24"/>
          <w:szCs w:val="24"/>
        </w:rPr>
        <w:t xml:space="preserve"> и воспитанности </w:t>
      </w:r>
      <w:proofErr w:type="gramStart"/>
      <w:r w:rsidR="000713A8">
        <w:rPr>
          <w:rFonts w:ascii="Times New Roman" w:hAnsi="Times New Roman" w:cs="Times New Roman"/>
          <w:sz w:val="24"/>
          <w:szCs w:val="24"/>
        </w:rPr>
        <w:t>обу</w:t>
      </w:r>
      <w:r w:rsidRPr="00D56EC9">
        <w:rPr>
          <w:rFonts w:ascii="Times New Roman" w:hAnsi="Times New Roman" w:cs="Times New Roman"/>
          <w:sz w:val="24"/>
          <w:szCs w:val="24"/>
        </w:rPr>
        <w:t>ча</w:t>
      </w:r>
      <w:r w:rsidR="000713A8">
        <w:rPr>
          <w:rFonts w:ascii="Times New Roman" w:hAnsi="Times New Roman" w:cs="Times New Roman"/>
          <w:sz w:val="24"/>
          <w:szCs w:val="24"/>
        </w:rPr>
        <w:t>ю</w:t>
      </w:r>
      <w:r w:rsidRPr="00D56EC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D56EC9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образовательными стандартами;</w:t>
      </w:r>
    </w:p>
    <w:p w:rsidR="00D56EC9" w:rsidRPr="00D56EC9" w:rsidRDefault="00D56EC9" w:rsidP="00D56EC9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C9">
        <w:rPr>
          <w:rFonts w:ascii="Times New Roman" w:hAnsi="Times New Roman" w:cs="Times New Roman"/>
          <w:sz w:val="24"/>
          <w:szCs w:val="24"/>
        </w:rPr>
        <w:t>- охват всех учащихся школы различными формами дополнительного образования, участие одаренных детей в конкурсах, олимпиадах;</w:t>
      </w:r>
    </w:p>
    <w:p w:rsidR="00D56EC9" w:rsidRPr="00D56EC9" w:rsidRDefault="00D56EC9" w:rsidP="00D56EC9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C9">
        <w:rPr>
          <w:rFonts w:ascii="Times New Roman" w:hAnsi="Times New Roman" w:cs="Times New Roman"/>
          <w:sz w:val="24"/>
          <w:szCs w:val="24"/>
        </w:rPr>
        <w:t>- активное привлечение родителей к совместной деятельности в вопросах обучения и воспитания</w:t>
      </w:r>
      <w:r w:rsidR="000713A8">
        <w:rPr>
          <w:rFonts w:ascii="Times New Roman" w:hAnsi="Times New Roman" w:cs="Times New Roman"/>
          <w:sz w:val="24"/>
          <w:szCs w:val="24"/>
        </w:rPr>
        <w:t>;</w:t>
      </w:r>
    </w:p>
    <w:p w:rsidR="00D56EC9" w:rsidRPr="00D56EC9" w:rsidRDefault="00D56EC9" w:rsidP="00D56EC9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C9">
        <w:rPr>
          <w:rFonts w:ascii="Times New Roman" w:hAnsi="Times New Roman" w:cs="Times New Roman"/>
          <w:sz w:val="24"/>
          <w:szCs w:val="24"/>
        </w:rPr>
        <w:t>-возможность профессионального роста педагогов.</w:t>
      </w:r>
    </w:p>
    <w:p w:rsidR="00D56EC9" w:rsidRDefault="00D56EC9" w:rsidP="00D56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6833D9" w:rsidP="00D56EC9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C68" w:rsidRDefault="003B2C68" w:rsidP="00116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33D9" w:rsidRPr="00817018" w:rsidRDefault="006833D9" w:rsidP="00116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7018">
        <w:rPr>
          <w:rFonts w:ascii="Times New Roman" w:hAnsi="Times New Roman" w:cs="Times New Roman"/>
          <w:b/>
          <w:sz w:val="28"/>
          <w:szCs w:val="28"/>
        </w:rPr>
        <w:lastRenderedPageBreak/>
        <w:t>8.  Заключение.  Перспективы и планы развития</w:t>
      </w:r>
    </w:p>
    <w:p w:rsidR="006833D9" w:rsidRPr="00CD61FE" w:rsidRDefault="006833D9" w:rsidP="00116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6833D9" w:rsidRPr="00CD61FE" w:rsidRDefault="006833D9" w:rsidP="00116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В качестве перспективных направлени</w:t>
      </w:r>
      <w:r w:rsidR="003A4F1A">
        <w:rPr>
          <w:rFonts w:ascii="Times New Roman" w:hAnsi="Times New Roman" w:cs="Times New Roman"/>
          <w:sz w:val="24"/>
          <w:szCs w:val="24"/>
        </w:rPr>
        <w:t>й развития школы  можно считать</w:t>
      </w:r>
      <w:r w:rsidRPr="00CD61FE">
        <w:rPr>
          <w:rFonts w:ascii="Times New Roman" w:hAnsi="Times New Roman" w:cs="Times New Roman"/>
          <w:sz w:val="24"/>
          <w:szCs w:val="24"/>
        </w:rPr>
        <w:t>:</w:t>
      </w:r>
    </w:p>
    <w:p w:rsidR="006833D9" w:rsidRPr="00CD61FE" w:rsidRDefault="006833D9" w:rsidP="001163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6833D9" w:rsidRPr="00CD61FE" w:rsidRDefault="006833D9" w:rsidP="0011637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6833D9" w:rsidRPr="00CD61FE" w:rsidRDefault="006833D9" w:rsidP="0011637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 продолжения работы по освоению и внедрению в практику прогрессивных педагогических технологий, в т.ч. здоровьесберегающих;</w:t>
      </w:r>
    </w:p>
    <w:p w:rsidR="006833D9" w:rsidRPr="00CD61FE" w:rsidRDefault="006833D9" w:rsidP="000713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>- мониторинга образовательных результатов, компетентностных и возрастных достижений обучающихся;</w:t>
      </w:r>
    </w:p>
    <w:p w:rsidR="006833D9" w:rsidRPr="00CD61FE" w:rsidRDefault="006833D9" w:rsidP="0011637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D61FE">
        <w:rPr>
          <w:rFonts w:ascii="Times New Roman" w:hAnsi="Times New Roman" w:cs="Times New Roman"/>
          <w:sz w:val="24"/>
          <w:szCs w:val="24"/>
        </w:rPr>
        <w:t>школьноймедиатеки</w:t>
      </w:r>
      <w:proofErr w:type="spellEnd"/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6833D9" w:rsidP="0011637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CD6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833D9" w:rsidRPr="00CD61FE" w:rsidRDefault="006833D9" w:rsidP="00116372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FE">
        <w:rPr>
          <w:rFonts w:ascii="Times New Roman" w:hAnsi="Times New Roman" w:cs="Times New Roman"/>
          <w:sz w:val="24"/>
          <w:szCs w:val="24"/>
        </w:rPr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6833D9" w:rsidRPr="00CD61FE" w:rsidRDefault="006833D9" w:rsidP="00116372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6833D9" w:rsidP="001163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E">
        <w:rPr>
          <w:rFonts w:ascii="Times New Roman" w:hAnsi="Times New Roman" w:cs="Times New Roman"/>
          <w:b/>
          <w:sz w:val="24"/>
          <w:szCs w:val="24"/>
        </w:rPr>
        <w:t>Какие изменения планируются в текущем учебном году:</w:t>
      </w:r>
    </w:p>
    <w:p w:rsidR="006833D9" w:rsidRPr="00CD61FE" w:rsidRDefault="000713A8" w:rsidP="001163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33D9" w:rsidRPr="00CD61FE">
        <w:rPr>
          <w:rFonts w:ascii="Times New Roman" w:hAnsi="Times New Roman" w:cs="Times New Roman"/>
          <w:sz w:val="24"/>
          <w:szCs w:val="24"/>
        </w:rPr>
        <w:t>. Продолжить работу по созданию учебно-материальной и кадровой</w:t>
      </w:r>
      <w:r>
        <w:rPr>
          <w:rFonts w:ascii="Times New Roman" w:hAnsi="Times New Roman" w:cs="Times New Roman"/>
          <w:sz w:val="24"/>
          <w:szCs w:val="24"/>
        </w:rPr>
        <w:t xml:space="preserve"> базы</w:t>
      </w:r>
      <w:r w:rsidR="006833D9" w:rsidRPr="00CD61FE">
        <w:rPr>
          <w:rFonts w:ascii="Times New Roman" w:hAnsi="Times New Roman" w:cs="Times New Roman"/>
          <w:sz w:val="24"/>
          <w:szCs w:val="24"/>
        </w:rPr>
        <w:t>.</w:t>
      </w:r>
    </w:p>
    <w:p w:rsidR="000713A8" w:rsidRPr="00CD61FE" w:rsidRDefault="000713A8" w:rsidP="000713A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61FE">
        <w:rPr>
          <w:rFonts w:ascii="Times New Roman" w:hAnsi="Times New Roman" w:cs="Times New Roman"/>
          <w:sz w:val="24"/>
          <w:szCs w:val="24"/>
        </w:rPr>
        <w:t>Заменить  оконные  блок</w:t>
      </w:r>
      <w:r>
        <w:rPr>
          <w:rFonts w:ascii="Times New Roman" w:hAnsi="Times New Roman" w:cs="Times New Roman"/>
          <w:sz w:val="24"/>
          <w:szCs w:val="24"/>
        </w:rPr>
        <w:t>и  в кабинетах географии, биологии, иностранного языка</w:t>
      </w:r>
      <w:r w:rsidRPr="00CD61FE">
        <w:rPr>
          <w:rFonts w:ascii="Times New Roman" w:hAnsi="Times New Roman" w:cs="Times New Roman"/>
          <w:sz w:val="24"/>
          <w:szCs w:val="24"/>
        </w:rPr>
        <w:t>.</w:t>
      </w:r>
    </w:p>
    <w:p w:rsidR="006833D9" w:rsidRPr="00CD61FE" w:rsidRDefault="000713A8" w:rsidP="001163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33D9" w:rsidRPr="00CD61FE">
        <w:rPr>
          <w:rFonts w:ascii="Times New Roman" w:hAnsi="Times New Roman" w:cs="Times New Roman"/>
          <w:sz w:val="24"/>
          <w:szCs w:val="24"/>
        </w:rPr>
        <w:t>. 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подрастающего поколения, в т.ч.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="006833D9" w:rsidRPr="00CD61FE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6833D9" w:rsidRPr="00CD61FE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6833D9" w:rsidRPr="00CD61FE" w:rsidRDefault="006833D9" w:rsidP="001163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3D9" w:rsidRPr="00CD61FE" w:rsidRDefault="006833D9" w:rsidP="006833D9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 xml:space="preserve">           Публичный доклад заслушан на Совете школы  </w:t>
      </w:r>
    </w:p>
    <w:p w:rsidR="006C3989" w:rsidRPr="00CD61FE" w:rsidRDefault="00AD7C06" w:rsidP="006C3989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  <w:b/>
          <w:sz w:val="28"/>
          <w:szCs w:val="28"/>
        </w:rPr>
        <w:t xml:space="preserve">  (Протокол </w:t>
      </w:r>
      <w:r w:rsidRPr="00CD61FE">
        <w:rPr>
          <w:rFonts w:ascii="Times New Roman" w:hAnsi="Times New Roman" w:cs="Times New Roman"/>
          <w:sz w:val="28"/>
          <w:szCs w:val="28"/>
        </w:rPr>
        <w:t xml:space="preserve">№ </w:t>
      </w:r>
      <w:r w:rsidR="00817018">
        <w:rPr>
          <w:rFonts w:ascii="Times New Roman" w:hAnsi="Times New Roman" w:cs="Times New Roman"/>
          <w:sz w:val="28"/>
          <w:szCs w:val="28"/>
        </w:rPr>
        <w:t>1</w:t>
      </w:r>
      <w:r w:rsidR="00D72687" w:rsidRPr="00CD61FE">
        <w:rPr>
          <w:rFonts w:ascii="Times New Roman" w:hAnsi="Times New Roman" w:cs="Times New Roman"/>
          <w:sz w:val="28"/>
          <w:szCs w:val="28"/>
        </w:rPr>
        <w:t xml:space="preserve"> от </w:t>
      </w:r>
      <w:r w:rsidR="00817018">
        <w:rPr>
          <w:rFonts w:ascii="Times New Roman" w:hAnsi="Times New Roman" w:cs="Times New Roman"/>
          <w:sz w:val="28"/>
          <w:szCs w:val="28"/>
        </w:rPr>
        <w:t>21</w:t>
      </w:r>
      <w:r w:rsidR="000713A8">
        <w:rPr>
          <w:rFonts w:ascii="Times New Roman" w:hAnsi="Times New Roman" w:cs="Times New Roman"/>
          <w:sz w:val="28"/>
          <w:szCs w:val="28"/>
        </w:rPr>
        <w:t xml:space="preserve">.08.2020 </w:t>
      </w:r>
      <w:r w:rsidR="006833D9" w:rsidRPr="00CD61FE">
        <w:rPr>
          <w:rFonts w:ascii="Times New Roman" w:hAnsi="Times New Roman" w:cs="Times New Roman"/>
          <w:sz w:val="28"/>
          <w:szCs w:val="28"/>
        </w:rPr>
        <w:t>г</w:t>
      </w:r>
      <w:r w:rsidR="00CD61FE" w:rsidRPr="00CD61FE">
        <w:rPr>
          <w:rFonts w:ascii="Times New Roman" w:hAnsi="Times New Roman" w:cs="Times New Roman"/>
          <w:sz w:val="28"/>
          <w:szCs w:val="28"/>
        </w:rPr>
        <w:t>.</w:t>
      </w:r>
      <w:r w:rsidR="006833D9" w:rsidRPr="00CD61FE">
        <w:rPr>
          <w:rFonts w:ascii="Times New Roman" w:hAnsi="Times New Roman" w:cs="Times New Roman"/>
          <w:b/>
          <w:sz w:val="28"/>
          <w:szCs w:val="28"/>
        </w:rPr>
        <w:t>)</w:t>
      </w:r>
    </w:p>
    <w:p w:rsidR="006C3989" w:rsidRPr="00CD61FE" w:rsidRDefault="006833D9" w:rsidP="006C3989">
      <w:pPr>
        <w:spacing w:after="0" w:line="240" w:lineRule="auto"/>
        <w:ind w:left="2124"/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>Директ</w:t>
      </w:r>
      <w:r w:rsidR="00817018">
        <w:rPr>
          <w:rFonts w:ascii="Times New Roman" w:hAnsi="Times New Roman" w:cs="Times New Roman"/>
        </w:rPr>
        <w:t>ор МКОУ Татевской СОШ</w:t>
      </w:r>
      <w:r w:rsidRPr="00CD61FE">
        <w:rPr>
          <w:rFonts w:ascii="Times New Roman" w:hAnsi="Times New Roman" w:cs="Times New Roman"/>
        </w:rPr>
        <w:t>:</w:t>
      </w:r>
    </w:p>
    <w:p w:rsidR="006833D9" w:rsidRPr="00CD61FE" w:rsidRDefault="00AD7C06" w:rsidP="006C3989">
      <w:pPr>
        <w:spacing w:after="0" w:line="240" w:lineRule="auto"/>
        <w:ind w:left="21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61FE">
        <w:rPr>
          <w:rFonts w:ascii="Times New Roman" w:hAnsi="Times New Roman" w:cs="Times New Roman"/>
        </w:rPr>
        <w:t>Большакова Галина Ивановна</w:t>
      </w:r>
    </w:p>
    <w:p w:rsidR="006833D9" w:rsidRPr="00CD61FE" w:rsidRDefault="006833D9" w:rsidP="006C39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>Председатель Совета школы: Щербакова Людмила Витальевна.</w:t>
      </w:r>
    </w:p>
    <w:p w:rsidR="00D56EC9" w:rsidRDefault="00D56EC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AE0071" w:rsidRDefault="006833D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  <w:r w:rsidRPr="00CD61FE">
        <w:rPr>
          <w:rFonts w:ascii="Times New Roman" w:hAnsi="Times New Roman" w:cs="Times New Roman"/>
        </w:rPr>
        <w:t>Тел. (48258) 35-2-34</w:t>
      </w:r>
    </w:p>
    <w:p w:rsidR="00D56EC9" w:rsidRDefault="00D56EC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D56EC9" w:rsidRDefault="00D56EC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D56EC9" w:rsidRDefault="00D56EC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D56EC9" w:rsidRPr="00CD61FE" w:rsidRDefault="00D56EC9" w:rsidP="00623BD2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p w:rsidR="00116372" w:rsidRPr="00116372" w:rsidRDefault="00116372" w:rsidP="0011637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6372">
        <w:rPr>
          <w:rFonts w:ascii="Times New Roman" w:hAnsi="Times New Roman" w:cs="Times New Roman"/>
          <w:sz w:val="28"/>
        </w:rPr>
        <w:t>.</w:t>
      </w:r>
    </w:p>
    <w:p w:rsidR="00116372" w:rsidRPr="00116372" w:rsidRDefault="00116372" w:rsidP="0011637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6877" w:rsidRPr="00CD61FE" w:rsidRDefault="00936877">
      <w:pPr>
        <w:tabs>
          <w:tab w:val="left" w:pos="2475"/>
        </w:tabs>
        <w:jc w:val="right"/>
        <w:rPr>
          <w:rFonts w:ascii="Times New Roman" w:hAnsi="Times New Roman" w:cs="Times New Roman"/>
        </w:rPr>
      </w:pPr>
    </w:p>
    <w:sectPr w:rsidR="00936877" w:rsidRPr="00CD61FE" w:rsidSect="00C179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1C" w:rsidRDefault="00F2141C" w:rsidP="00A71E3C">
      <w:pPr>
        <w:spacing w:after="0" w:line="240" w:lineRule="auto"/>
      </w:pPr>
      <w:r>
        <w:separator/>
      </w:r>
    </w:p>
  </w:endnote>
  <w:endnote w:type="continuationSeparator" w:id="0">
    <w:p w:rsidR="00F2141C" w:rsidRDefault="00F2141C" w:rsidP="00A7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0657"/>
    </w:sdtPr>
    <w:sdtEndPr/>
    <w:sdtContent>
      <w:p w:rsidR="00F2141C" w:rsidRDefault="00BD4E6A">
        <w:pPr>
          <w:pStyle w:val="a8"/>
          <w:jc w:val="right"/>
        </w:pPr>
        <w:r>
          <w:fldChar w:fldCharType="begin"/>
        </w:r>
        <w:r w:rsidR="00F2141C">
          <w:instrText xml:space="preserve"> PAGE   \* MERGEFORMAT </w:instrText>
        </w:r>
        <w:r>
          <w:fldChar w:fldCharType="separate"/>
        </w:r>
        <w:r w:rsidR="003B2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41C" w:rsidRDefault="00F214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1C" w:rsidRDefault="00F2141C" w:rsidP="00A71E3C">
      <w:pPr>
        <w:spacing w:after="0" w:line="240" w:lineRule="auto"/>
      </w:pPr>
      <w:r>
        <w:separator/>
      </w:r>
    </w:p>
  </w:footnote>
  <w:footnote w:type="continuationSeparator" w:id="0">
    <w:p w:rsidR="00F2141C" w:rsidRDefault="00F2141C" w:rsidP="00A71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0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3D9"/>
    <w:rsid w:val="0001697A"/>
    <w:rsid w:val="000173C0"/>
    <w:rsid w:val="00017539"/>
    <w:rsid w:val="00020E0D"/>
    <w:rsid w:val="00027499"/>
    <w:rsid w:val="00032185"/>
    <w:rsid w:val="000365DC"/>
    <w:rsid w:val="000713A8"/>
    <w:rsid w:val="0007527C"/>
    <w:rsid w:val="00083166"/>
    <w:rsid w:val="000A341F"/>
    <w:rsid w:val="000B3A5D"/>
    <w:rsid w:val="000E0A96"/>
    <w:rsid w:val="000E1BDA"/>
    <w:rsid w:val="000F6EC1"/>
    <w:rsid w:val="001053D0"/>
    <w:rsid w:val="00105824"/>
    <w:rsid w:val="00116372"/>
    <w:rsid w:val="001168CB"/>
    <w:rsid w:val="00116B00"/>
    <w:rsid w:val="001176D5"/>
    <w:rsid w:val="00122E55"/>
    <w:rsid w:val="0013774D"/>
    <w:rsid w:val="00142ADE"/>
    <w:rsid w:val="00146557"/>
    <w:rsid w:val="001672FE"/>
    <w:rsid w:val="00173D47"/>
    <w:rsid w:val="00176AC9"/>
    <w:rsid w:val="0019288C"/>
    <w:rsid w:val="001969C1"/>
    <w:rsid w:val="001B3E88"/>
    <w:rsid w:val="001D0441"/>
    <w:rsid w:val="001D6293"/>
    <w:rsid w:val="001E4709"/>
    <w:rsid w:val="001F7244"/>
    <w:rsid w:val="002018CA"/>
    <w:rsid w:val="00216E5B"/>
    <w:rsid w:val="00253538"/>
    <w:rsid w:val="00265766"/>
    <w:rsid w:val="00266953"/>
    <w:rsid w:val="00280B95"/>
    <w:rsid w:val="0028150B"/>
    <w:rsid w:val="0028548B"/>
    <w:rsid w:val="00292963"/>
    <w:rsid w:val="00295915"/>
    <w:rsid w:val="002971DA"/>
    <w:rsid w:val="002B4E6E"/>
    <w:rsid w:val="002C4CF7"/>
    <w:rsid w:val="002C7066"/>
    <w:rsid w:val="002D2C3E"/>
    <w:rsid w:val="002D3F8F"/>
    <w:rsid w:val="002E1CD5"/>
    <w:rsid w:val="00313B66"/>
    <w:rsid w:val="0031730A"/>
    <w:rsid w:val="003240DF"/>
    <w:rsid w:val="003271A9"/>
    <w:rsid w:val="003342CB"/>
    <w:rsid w:val="00345FF0"/>
    <w:rsid w:val="00346E1C"/>
    <w:rsid w:val="0036654A"/>
    <w:rsid w:val="00367F62"/>
    <w:rsid w:val="003749E5"/>
    <w:rsid w:val="00383DC2"/>
    <w:rsid w:val="00392848"/>
    <w:rsid w:val="00394112"/>
    <w:rsid w:val="0039421D"/>
    <w:rsid w:val="00394ED0"/>
    <w:rsid w:val="003A092E"/>
    <w:rsid w:val="003A1F03"/>
    <w:rsid w:val="003A4F1A"/>
    <w:rsid w:val="003B2C68"/>
    <w:rsid w:val="003B352B"/>
    <w:rsid w:val="003D36EA"/>
    <w:rsid w:val="003F21C9"/>
    <w:rsid w:val="004066C5"/>
    <w:rsid w:val="00411F88"/>
    <w:rsid w:val="00416B41"/>
    <w:rsid w:val="00421054"/>
    <w:rsid w:val="00422828"/>
    <w:rsid w:val="004309B4"/>
    <w:rsid w:val="00431819"/>
    <w:rsid w:val="00434B7C"/>
    <w:rsid w:val="0047089D"/>
    <w:rsid w:val="004726D2"/>
    <w:rsid w:val="0047383D"/>
    <w:rsid w:val="004738A3"/>
    <w:rsid w:val="00482F10"/>
    <w:rsid w:val="00487975"/>
    <w:rsid w:val="0049491B"/>
    <w:rsid w:val="004C2BCC"/>
    <w:rsid w:val="004C40A7"/>
    <w:rsid w:val="004D7CF6"/>
    <w:rsid w:val="004E2A9F"/>
    <w:rsid w:val="004F5376"/>
    <w:rsid w:val="004F6850"/>
    <w:rsid w:val="00505B25"/>
    <w:rsid w:val="005212FC"/>
    <w:rsid w:val="0053468E"/>
    <w:rsid w:val="005407DD"/>
    <w:rsid w:val="00546955"/>
    <w:rsid w:val="00580DE9"/>
    <w:rsid w:val="00584482"/>
    <w:rsid w:val="00586E66"/>
    <w:rsid w:val="00596C53"/>
    <w:rsid w:val="00597E61"/>
    <w:rsid w:val="005A1F76"/>
    <w:rsid w:val="005B6BAF"/>
    <w:rsid w:val="005C196F"/>
    <w:rsid w:val="005C573E"/>
    <w:rsid w:val="005D1E18"/>
    <w:rsid w:val="005D22A9"/>
    <w:rsid w:val="005D2F6A"/>
    <w:rsid w:val="005E7F18"/>
    <w:rsid w:val="005F3145"/>
    <w:rsid w:val="005F7763"/>
    <w:rsid w:val="006015B8"/>
    <w:rsid w:val="006026D9"/>
    <w:rsid w:val="00612F20"/>
    <w:rsid w:val="00623BD2"/>
    <w:rsid w:val="00653533"/>
    <w:rsid w:val="0067645D"/>
    <w:rsid w:val="006816A9"/>
    <w:rsid w:val="006833D9"/>
    <w:rsid w:val="006A00FB"/>
    <w:rsid w:val="006A758C"/>
    <w:rsid w:val="006C0B1C"/>
    <w:rsid w:val="006C2E15"/>
    <w:rsid w:val="006C3301"/>
    <w:rsid w:val="006C3989"/>
    <w:rsid w:val="006C753D"/>
    <w:rsid w:val="006D0A51"/>
    <w:rsid w:val="006D1DA3"/>
    <w:rsid w:val="006E0FFB"/>
    <w:rsid w:val="006E4EDB"/>
    <w:rsid w:val="006E62BC"/>
    <w:rsid w:val="006F0B9E"/>
    <w:rsid w:val="00701434"/>
    <w:rsid w:val="007068A7"/>
    <w:rsid w:val="0071080A"/>
    <w:rsid w:val="00710E92"/>
    <w:rsid w:val="007202D7"/>
    <w:rsid w:val="00720FC3"/>
    <w:rsid w:val="00723F22"/>
    <w:rsid w:val="0076247B"/>
    <w:rsid w:val="00765009"/>
    <w:rsid w:val="0076597A"/>
    <w:rsid w:val="00775DA7"/>
    <w:rsid w:val="00782FFF"/>
    <w:rsid w:val="00786B5C"/>
    <w:rsid w:val="007B4024"/>
    <w:rsid w:val="007C0352"/>
    <w:rsid w:val="007C5D74"/>
    <w:rsid w:val="007D695D"/>
    <w:rsid w:val="00817018"/>
    <w:rsid w:val="00830C2F"/>
    <w:rsid w:val="00834591"/>
    <w:rsid w:val="0083540C"/>
    <w:rsid w:val="0084267B"/>
    <w:rsid w:val="008443F5"/>
    <w:rsid w:val="00855EEB"/>
    <w:rsid w:val="00861FD2"/>
    <w:rsid w:val="00873DA6"/>
    <w:rsid w:val="0087742B"/>
    <w:rsid w:val="00883400"/>
    <w:rsid w:val="0088409F"/>
    <w:rsid w:val="00885B7B"/>
    <w:rsid w:val="00893D80"/>
    <w:rsid w:val="00895BC5"/>
    <w:rsid w:val="008C24C0"/>
    <w:rsid w:val="008D01D6"/>
    <w:rsid w:val="008D2160"/>
    <w:rsid w:val="008E2586"/>
    <w:rsid w:val="008E46BD"/>
    <w:rsid w:val="008F39B9"/>
    <w:rsid w:val="009172A5"/>
    <w:rsid w:val="00921A88"/>
    <w:rsid w:val="00932112"/>
    <w:rsid w:val="00936877"/>
    <w:rsid w:val="00937C3E"/>
    <w:rsid w:val="00953A3F"/>
    <w:rsid w:val="00957585"/>
    <w:rsid w:val="00957A70"/>
    <w:rsid w:val="00960782"/>
    <w:rsid w:val="0096349A"/>
    <w:rsid w:val="00965BF9"/>
    <w:rsid w:val="00975601"/>
    <w:rsid w:val="0097690C"/>
    <w:rsid w:val="00986BE9"/>
    <w:rsid w:val="00987C91"/>
    <w:rsid w:val="009A4CC1"/>
    <w:rsid w:val="009B10DB"/>
    <w:rsid w:val="009C4044"/>
    <w:rsid w:val="009D14BE"/>
    <w:rsid w:val="009E3670"/>
    <w:rsid w:val="009E3E45"/>
    <w:rsid w:val="009E46FC"/>
    <w:rsid w:val="009F40FF"/>
    <w:rsid w:val="00A010DD"/>
    <w:rsid w:val="00A25CC7"/>
    <w:rsid w:val="00A32208"/>
    <w:rsid w:val="00A362E4"/>
    <w:rsid w:val="00A42F81"/>
    <w:rsid w:val="00A50743"/>
    <w:rsid w:val="00A71E3C"/>
    <w:rsid w:val="00A74EBD"/>
    <w:rsid w:val="00A813D8"/>
    <w:rsid w:val="00A82A00"/>
    <w:rsid w:val="00A93458"/>
    <w:rsid w:val="00A95107"/>
    <w:rsid w:val="00A95E96"/>
    <w:rsid w:val="00AA729C"/>
    <w:rsid w:val="00AC5C7A"/>
    <w:rsid w:val="00AD7061"/>
    <w:rsid w:val="00AD7C06"/>
    <w:rsid w:val="00AE0071"/>
    <w:rsid w:val="00AE568B"/>
    <w:rsid w:val="00AE5D89"/>
    <w:rsid w:val="00AF4BEE"/>
    <w:rsid w:val="00AF4DAB"/>
    <w:rsid w:val="00B05A53"/>
    <w:rsid w:val="00B11465"/>
    <w:rsid w:val="00B24D3A"/>
    <w:rsid w:val="00B27FCD"/>
    <w:rsid w:val="00B30161"/>
    <w:rsid w:val="00B43B9C"/>
    <w:rsid w:val="00B71068"/>
    <w:rsid w:val="00B86371"/>
    <w:rsid w:val="00B8678D"/>
    <w:rsid w:val="00B9132B"/>
    <w:rsid w:val="00BA150D"/>
    <w:rsid w:val="00BD3FEB"/>
    <w:rsid w:val="00BD4E6A"/>
    <w:rsid w:val="00BD5B21"/>
    <w:rsid w:val="00BF0E61"/>
    <w:rsid w:val="00BF56FC"/>
    <w:rsid w:val="00C01F03"/>
    <w:rsid w:val="00C17901"/>
    <w:rsid w:val="00C36718"/>
    <w:rsid w:val="00C53367"/>
    <w:rsid w:val="00C55983"/>
    <w:rsid w:val="00C713D2"/>
    <w:rsid w:val="00C86F61"/>
    <w:rsid w:val="00C92D61"/>
    <w:rsid w:val="00CA24F8"/>
    <w:rsid w:val="00CA4306"/>
    <w:rsid w:val="00CB1C34"/>
    <w:rsid w:val="00CB4205"/>
    <w:rsid w:val="00CC64BF"/>
    <w:rsid w:val="00CD61FE"/>
    <w:rsid w:val="00CE15B2"/>
    <w:rsid w:val="00CE6F38"/>
    <w:rsid w:val="00CF220F"/>
    <w:rsid w:val="00CF5E1E"/>
    <w:rsid w:val="00D032D8"/>
    <w:rsid w:val="00D153A2"/>
    <w:rsid w:val="00D16243"/>
    <w:rsid w:val="00D17901"/>
    <w:rsid w:val="00D23772"/>
    <w:rsid w:val="00D40528"/>
    <w:rsid w:val="00D405C4"/>
    <w:rsid w:val="00D55E90"/>
    <w:rsid w:val="00D56EC9"/>
    <w:rsid w:val="00D61A45"/>
    <w:rsid w:val="00D72687"/>
    <w:rsid w:val="00D83468"/>
    <w:rsid w:val="00D948AE"/>
    <w:rsid w:val="00D951C3"/>
    <w:rsid w:val="00DB61F6"/>
    <w:rsid w:val="00DD37B5"/>
    <w:rsid w:val="00DE6A8B"/>
    <w:rsid w:val="00DF2887"/>
    <w:rsid w:val="00DF4DC2"/>
    <w:rsid w:val="00E04140"/>
    <w:rsid w:val="00E20356"/>
    <w:rsid w:val="00E209AB"/>
    <w:rsid w:val="00E30F73"/>
    <w:rsid w:val="00E310F2"/>
    <w:rsid w:val="00E311CE"/>
    <w:rsid w:val="00E33CEE"/>
    <w:rsid w:val="00E35223"/>
    <w:rsid w:val="00E51CEA"/>
    <w:rsid w:val="00E612F4"/>
    <w:rsid w:val="00E634A5"/>
    <w:rsid w:val="00E661D0"/>
    <w:rsid w:val="00E66FE3"/>
    <w:rsid w:val="00E743D6"/>
    <w:rsid w:val="00E90E25"/>
    <w:rsid w:val="00EC045F"/>
    <w:rsid w:val="00EC1ADB"/>
    <w:rsid w:val="00EC62E8"/>
    <w:rsid w:val="00ED060D"/>
    <w:rsid w:val="00ED25CC"/>
    <w:rsid w:val="00ED544B"/>
    <w:rsid w:val="00ED75A4"/>
    <w:rsid w:val="00EE307C"/>
    <w:rsid w:val="00EE37B5"/>
    <w:rsid w:val="00EF18FD"/>
    <w:rsid w:val="00EF7748"/>
    <w:rsid w:val="00F05A76"/>
    <w:rsid w:val="00F2141C"/>
    <w:rsid w:val="00F22829"/>
    <w:rsid w:val="00F331B8"/>
    <w:rsid w:val="00F33619"/>
    <w:rsid w:val="00F35EC7"/>
    <w:rsid w:val="00F3763C"/>
    <w:rsid w:val="00F431D9"/>
    <w:rsid w:val="00F43612"/>
    <w:rsid w:val="00F46891"/>
    <w:rsid w:val="00F51BEC"/>
    <w:rsid w:val="00F54793"/>
    <w:rsid w:val="00F67484"/>
    <w:rsid w:val="00F74592"/>
    <w:rsid w:val="00F74640"/>
    <w:rsid w:val="00F82777"/>
    <w:rsid w:val="00F85A77"/>
    <w:rsid w:val="00F85C67"/>
    <w:rsid w:val="00F87E56"/>
    <w:rsid w:val="00FA2628"/>
    <w:rsid w:val="00FC1472"/>
    <w:rsid w:val="00FC2284"/>
    <w:rsid w:val="00FC7E70"/>
    <w:rsid w:val="00FD0109"/>
    <w:rsid w:val="00FD04F3"/>
    <w:rsid w:val="00FE37A9"/>
    <w:rsid w:val="00FE3E1F"/>
    <w:rsid w:val="00FF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C"/>
  </w:style>
  <w:style w:type="paragraph" w:styleId="1">
    <w:name w:val="heading 1"/>
    <w:basedOn w:val="a"/>
    <w:next w:val="a"/>
    <w:link w:val="10"/>
    <w:uiPriority w:val="9"/>
    <w:qFormat/>
    <w:rsid w:val="001163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33D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68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833D9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5"/>
    <w:uiPriority w:val="99"/>
    <w:semiHidden/>
    <w:unhideWhenUsed/>
    <w:rsid w:val="006833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6833D9"/>
  </w:style>
  <w:style w:type="character" w:customStyle="1" w:styleId="a7">
    <w:name w:val="Нижний колонтитул Знак"/>
    <w:basedOn w:val="a0"/>
    <w:link w:val="a8"/>
    <w:uiPriority w:val="99"/>
    <w:rsid w:val="006833D9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7"/>
    <w:uiPriority w:val="99"/>
    <w:unhideWhenUsed/>
    <w:rsid w:val="006833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833D9"/>
  </w:style>
  <w:style w:type="character" w:customStyle="1" w:styleId="a9">
    <w:name w:val="Основной текст с отступом Знак"/>
    <w:basedOn w:val="a0"/>
    <w:link w:val="aa"/>
    <w:semiHidden/>
    <w:rsid w:val="006833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6833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6833D9"/>
  </w:style>
  <w:style w:type="character" w:customStyle="1" w:styleId="3">
    <w:name w:val="Основной текст 3 Знак"/>
    <w:basedOn w:val="a0"/>
    <w:link w:val="30"/>
    <w:semiHidden/>
    <w:rsid w:val="006833D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6833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833D9"/>
    <w:rPr>
      <w:sz w:val="16"/>
      <w:szCs w:val="16"/>
    </w:rPr>
  </w:style>
  <w:style w:type="paragraph" w:styleId="ab">
    <w:name w:val="Balloon Text"/>
    <w:basedOn w:val="a"/>
    <w:link w:val="ac"/>
    <w:semiHidden/>
    <w:unhideWhenUsed/>
    <w:rsid w:val="006833D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6833D9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6833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6833D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6833D9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683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rsid w:val="00AE00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E0071"/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ED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FC228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1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3D36E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D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schoolstatevo.ucoz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4326241134752"/>
          <c:y val="0.26237623762376538"/>
          <c:w val="0.42375886524823453"/>
          <c:h val="0.470297029702970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образование высшее</c:v>
                </c:pt>
                <c:pt idx="1">
                  <c:v>образование среднее специальное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439716312056764"/>
          <c:y val="0.30198019801981341"/>
          <c:w val="0.30851063829788322"/>
          <c:h val="0.3910891089109003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txPr>
    <a:bodyPr/>
    <a:lstStyle/>
    <a:p>
      <a:pPr>
        <a:defRPr sz="1075" b="1" i="1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1202749140944"/>
          <c:y val="0.34020618556701038"/>
          <c:w val="0.39862542955327124"/>
          <c:h val="0.316151202749140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0.25</c:v>
                </c:pt>
                <c:pt idx="1">
                  <c:v>0.38000000000000023</c:v>
                </c:pt>
                <c:pt idx="2">
                  <c:v>0.37000000000000022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33676975945148"/>
          <c:y val="0.33333333333333331"/>
          <c:w val="0.26975945017182129"/>
          <c:h val="0.333333333333333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2F30-F25F-4514-80BE-5202D035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22</Pages>
  <Words>6037</Words>
  <Characters>34414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40371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http://schoolstatevo.ucoz.ru/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90</cp:revision>
  <cp:lastPrinted>2019-09-09T11:06:00Z</cp:lastPrinted>
  <dcterms:created xsi:type="dcterms:W3CDTF">2002-01-01T03:35:00Z</dcterms:created>
  <dcterms:modified xsi:type="dcterms:W3CDTF">2020-09-01T20:55:00Z</dcterms:modified>
</cp:coreProperties>
</file>