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  <w:r>
        <w:rPr>
          <w:b/>
        </w:rPr>
        <w:t xml:space="preserve">                         РАБОЧАЯ ПРОГРАММА ПО ЛИТЕРАТУРЕ 8 КЛАССА</w:t>
      </w: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5C02CC">
      <w:pPr>
        <w:tabs>
          <w:tab w:val="left" w:pos="3400"/>
        </w:tabs>
        <w:jc w:val="center"/>
        <w:rPr>
          <w:b/>
        </w:rPr>
      </w:pPr>
      <w:r>
        <w:rPr>
          <w:b/>
        </w:rPr>
        <w:t>2021-2022 учебный год</w:t>
      </w:r>
      <w:bookmarkStart w:id="0" w:name="_GoBack"/>
      <w:bookmarkEnd w:id="0"/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5C02CC" w:rsidRDefault="005C02CC" w:rsidP="00494D5C">
      <w:pPr>
        <w:tabs>
          <w:tab w:val="left" w:pos="3400"/>
        </w:tabs>
        <w:jc w:val="both"/>
        <w:rPr>
          <w:b/>
        </w:rPr>
      </w:pPr>
    </w:p>
    <w:p w:rsidR="00F71245" w:rsidRPr="00F71245" w:rsidRDefault="001919D5" w:rsidP="00494D5C">
      <w:pPr>
        <w:tabs>
          <w:tab w:val="left" w:pos="3400"/>
        </w:tabs>
        <w:jc w:val="both"/>
        <w:rPr>
          <w:b/>
        </w:rPr>
      </w:pPr>
      <w:r>
        <w:rPr>
          <w:b/>
        </w:rPr>
        <w:lastRenderedPageBreak/>
        <w:t xml:space="preserve">                        </w:t>
      </w:r>
      <w:r w:rsidR="00634C0D" w:rsidRPr="00494D5C">
        <w:rPr>
          <w:b/>
        </w:rPr>
        <w:t>1.Планируемые результаты изучения предмета «Литература. 8 класс»</w:t>
      </w:r>
    </w:p>
    <w:p w:rsidR="00E96BA3" w:rsidRPr="00494D5C" w:rsidRDefault="00E96BA3" w:rsidP="00494D5C">
      <w:pPr>
        <w:jc w:val="both"/>
        <w:rPr>
          <w:b/>
          <w:i/>
          <w:iCs/>
          <w:lang w:bidi="ru-RU"/>
        </w:rPr>
      </w:pPr>
      <w:r w:rsidRPr="00494D5C">
        <w:rPr>
          <w:b/>
          <w:i/>
          <w:iCs/>
          <w:lang w:bidi="ru-RU"/>
        </w:rPr>
        <w:t>Личностные результаты: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 xml:space="preserve"> воспитание российской гражданской иден</w:t>
      </w:r>
      <w:r w:rsidRPr="00494D5C">
        <w:rPr>
          <w:lang w:bidi="ru-RU"/>
        </w:rPr>
        <w:softHyphen/>
        <w:t>тичности: любви и уважения к Отечеству, чувства гордости за свою Роди</w:t>
      </w:r>
      <w:r w:rsidRPr="00494D5C">
        <w:rPr>
          <w:lang w:bidi="ru-RU"/>
        </w:rPr>
        <w:softHyphen/>
        <w:t>ну, прошлое и настоящее многонациональ</w:t>
      </w:r>
      <w:r w:rsidRPr="00494D5C">
        <w:rPr>
          <w:lang w:bidi="ru-RU"/>
        </w:rPr>
        <w:softHyphen/>
        <w:t xml:space="preserve">ного народа России; 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 xml:space="preserve">формирование ответственного отношения к учению, готовности и </w:t>
      </w:r>
      <w:proofErr w:type="gramStart"/>
      <w:r w:rsidRPr="00494D5C">
        <w:rPr>
          <w:lang w:bidi="ru-RU"/>
        </w:rPr>
        <w:t>способности</w:t>
      </w:r>
      <w:proofErr w:type="gramEnd"/>
      <w:r w:rsidRPr="00494D5C">
        <w:rPr>
          <w:lang w:bidi="ru-RU"/>
        </w:rPr>
        <w:t xml:space="preserve"> об</w:t>
      </w:r>
      <w:r w:rsidRPr="00494D5C">
        <w:rPr>
          <w:lang w:bidi="ru-RU"/>
        </w:rPr>
        <w:softHyphen/>
        <w:t>учающихся к саморазвитию и самообразова</w:t>
      </w:r>
      <w:r w:rsidRPr="00494D5C">
        <w:rPr>
          <w:lang w:bidi="ru-RU"/>
        </w:rPr>
        <w:softHyphen/>
        <w:t>нию;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 xml:space="preserve"> формирование осознанного, уважительного и доброжелательного отношения к другому человеку, его мнению, мировоззрению, куль</w:t>
      </w:r>
      <w:r w:rsidRPr="00494D5C">
        <w:rPr>
          <w:lang w:bidi="ru-RU"/>
        </w:rPr>
        <w:softHyphen/>
        <w:t>туре; готовности и способности вести диалог с дру</w:t>
      </w:r>
      <w:r w:rsidRPr="00494D5C">
        <w:rPr>
          <w:lang w:bidi="ru-RU"/>
        </w:rPr>
        <w:softHyphen/>
        <w:t>гими людьми и достигать в нем взаимопони</w:t>
      </w:r>
      <w:r w:rsidRPr="00494D5C">
        <w:rPr>
          <w:lang w:bidi="ru-RU"/>
        </w:rPr>
        <w:softHyphen/>
        <w:t>мания;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 xml:space="preserve"> освоение социальных норм, правил пове</w:t>
      </w:r>
      <w:r w:rsidRPr="00494D5C">
        <w:rPr>
          <w:lang w:bidi="ru-RU"/>
        </w:rPr>
        <w:softHyphen/>
        <w:t>дения, ролей и форм социальной жизни в группах и сообществах; участие в школь</w:t>
      </w:r>
      <w:r w:rsidRPr="00494D5C">
        <w:rPr>
          <w:lang w:bidi="ru-RU"/>
        </w:rPr>
        <w:softHyphen/>
        <w:t>ном самоуправлении и общественной жизни в пределах возрастных компетенций;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 xml:space="preserve"> формирование нрав</w:t>
      </w:r>
      <w:r w:rsidRPr="00494D5C">
        <w:rPr>
          <w:lang w:bidi="ru-RU"/>
        </w:rPr>
        <w:softHyphen/>
        <w:t>ственных чувств и нравственного поведения, осознанного и ответственного отношения к собственным поступкам;</w:t>
      </w:r>
    </w:p>
    <w:p w:rsidR="008513F7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 xml:space="preserve"> формирование коммуникативной компетент</w:t>
      </w:r>
      <w:r w:rsidRPr="00494D5C">
        <w:rPr>
          <w:lang w:bidi="ru-RU"/>
        </w:rPr>
        <w:softHyphen/>
        <w:t>ности в общении и сотрудничестве со сверст</w:t>
      </w:r>
      <w:r w:rsidRPr="00494D5C">
        <w:rPr>
          <w:lang w:bidi="ru-RU"/>
        </w:rPr>
        <w:softHyphen/>
        <w:t>никами, старшими и младшими в процессе образовательной деятельности;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>развитие эстетического сознания через освое</w:t>
      </w:r>
      <w:r w:rsidRPr="00494D5C">
        <w:rPr>
          <w:lang w:bidi="ru-RU"/>
        </w:rPr>
        <w:softHyphen/>
        <w:t>ние художественного наследия народов Рос</w:t>
      </w:r>
      <w:r w:rsidRPr="00494D5C">
        <w:rPr>
          <w:lang w:bidi="ru-RU"/>
        </w:rPr>
        <w:softHyphen/>
        <w:t>сии и мира, творческой деятельности эстети</w:t>
      </w:r>
      <w:r w:rsidRPr="00494D5C">
        <w:rPr>
          <w:lang w:bidi="ru-RU"/>
        </w:rPr>
        <w:softHyphen/>
        <w:t>ческого характера.</w:t>
      </w:r>
    </w:p>
    <w:p w:rsidR="00E96BA3" w:rsidRPr="00494D5C" w:rsidRDefault="00E96BA3" w:rsidP="00494D5C">
      <w:pPr>
        <w:jc w:val="both"/>
        <w:rPr>
          <w:b/>
          <w:i/>
          <w:iCs/>
          <w:lang w:bidi="ru-RU"/>
        </w:rPr>
      </w:pPr>
      <w:proofErr w:type="spellStart"/>
      <w:r w:rsidRPr="00494D5C">
        <w:rPr>
          <w:b/>
          <w:i/>
          <w:iCs/>
          <w:lang w:bidi="ru-RU"/>
        </w:rPr>
        <w:t>Метапредметные</w:t>
      </w:r>
      <w:proofErr w:type="spellEnd"/>
      <w:r w:rsidRPr="00494D5C">
        <w:rPr>
          <w:b/>
          <w:i/>
          <w:iCs/>
          <w:lang w:bidi="ru-RU"/>
        </w:rPr>
        <w:t xml:space="preserve"> результаты: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 xml:space="preserve"> умение самостоятельно определять цели сво</w:t>
      </w:r>
      <w:r w:rsidRPr="00494D5C">
        <w:rPr>
          <w:lang w:bidi="ru-RU"/>
        </w:rPr>
        <w:softHyphen/>
        <w:t>его обучения, ставить и формулировать для себя новые задачи в учебе и познавательной деятельности;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 xml:space="preserve"> умение самостоятельно планировать пути до</w:t>
      </w:r>
      <w:r w:rsidRPr="00494D5C">
        <w:rPr>
          <w:lang w:bidi="ru-RU"/>
        </w:rPr>
        <w:softHyphen/>
        <w:t>стижения целей;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 xml:space="preserve"> умение оценивать правильность выполнения учебной задачи, собственные возможности ее решения;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 xml:space="preserve"> владение основами самоконтроля, самооцен</w:t>
      </w:r>
      <w:r w:rsidRPr="00494D5C">
        <w:rPr>
          <w:lang w:bidi="ru-RU"/>
        </w:rPr>
        <w:softHyphen/>
        <w:t>ки, принятия решений и осуществления осо</w:t>
      </w:r>
      <w:r w:rsidRPr="00494D5C">
        <w:rPr>
          <w:lang w:bidi="ru-RU"/>
        </w:rPr>
        <w:softHyphen/>
        <w:t>знанного выбора в учебной и познавательной деятельности;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 xml:space="preserve"> умение определять понятия, создавать обоб</w:t>
      </w:r>
      <w:r w:rsidRPr="00494D5C">
        <w:rPr>
          <w:lang w:bidi="ru-RU"/>
        </w:rPr>
        <w:softHyphen/>
        <w:t>щения</w:t>
      </w:r>
      <w:r w:rsidR="008513F7" w:rsidRPr="00494D5C">
        <w:rPr>
          <w:lang w:bidi="ru-RU"/>
        </w:rPr>
        <w:t>,</w:t>
      </w:r>
      <w:r w:rsidRPr="00494D5C">
        <w:rPr>
          <w:lang w:bidi="ru-RU"/>
        </w:rPr>
        <w:t xml:space="preserve"> устанавливать аналогии, классифици</w:t>
      </w:r>
      <w:r w:rsidRPr="00494D5C">
        <w:rPr>
          <w:lang w:bidi="ru-RU"/>
        </w:rPr>
        <w:softHyphen/>
        <w:t>ровать, устанавли</w:t>
      </w:r>
      <w:r w:rsidRPr="00494D5C">
        <w:rPr>
          <w:lang w:bidi="ru-RU"/>
        </w:rPr>
        <w:softHyphen/>
        <w:t xml:space="preserve">вать причинно-следственные связи, строить </w:t>
      </w:r>
      <w:proofErr w:type="gramStart"/>
      <w:r w:rsidRPr="00494D5C">
        <w:rPr>
          <w:lang w:bidi="ru-RU"/>
        </w:rPr>
        <w:t>логическое рассуждение</w:t>
      </w:r>
      <w:proofErr w:type="gramEnd"/>
      <w:r w:rsidRPr="00494D5C">
        <w:rPr>
          <w:lang w:bidi="ru-RU"/>
        </w:rPr>
        <w:t xml:space="preserve"> и де</w:t>
      </w:r>
      <w:r w:rsidRPr="00494D5C">
        <w:rPr>
          <w:lang w:bidi="ru-RU"/>
        </w:rPr>
        <w:softHyphen/>
        <w:t>лать выводы;</w:t>
      </w:r>
    </w:p>
    <w:p w:rsidR="00D974FC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 xml:space="preserve"> смысловое чтение; 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>умение организовывать учебное сотрудничество и совместную дея</w:t>
      </w:r>
      <w:r w:rsidRPr="00494D5C">
        <w:rPr>
          <w:lang w:bidi="ru-RU"/>
        </w:rPr>
        <w:softHyphen/>
        <w:t>тельность с учителем и сверстниками; ра</w:t>
      </w:r>
      <w:r w:rsidRPr="00494D5C">
        <w:rPr>
          <w:lang w:bidi="ru-RU"/>
        </w:rPr>
        <w:softHyphen/>
        <w:t>ботать индивидуально и в группе: находить общее решение и разрешать конфликты на ос</w:t>
      </w:r>
      <w:r w:rsidRPr="00494D5C">
        <w:rPr>
          <w:lang w:bidi="ru-RU"/>
        </w:rPr>
        <w:softHyphen/>
        <w:t>нове согласования позиций и учета интересов; формулировать, аргументи</w:t>
      </w:r>
      <w:r w:rsidR="008513F7" w:rsidRPr="00494D5C">
        <w:rPr>
          <w:lang w:bidi="ru-RU"/>
        </w:rPr>
        <w:t>ровать и отстаивать свое мнение.</w:t>
      </w:r>
    </w:p>
    <w:p w:rsidR="00E96BA3" w:rsidRPr="00494D5C" w:rsidRDefault="00E96BA3" w:rsidP="00494D5C">
      <w:pPr>
        <w:jc w:val="both"/>
        <w:rPr>
          <w:b/>
          <w:i/>
          <w:iCs/>
          <w:lang w:bidi="ru-RU"/>
        </w:rPr>
      </w:pPr>
      <w:r w:rsidRPr="00494D5C">
        <w:rPr>
          <w:b/>
          <w:i/>
          <w:iCs/>
          <w:lang w:bidi="ru-RU"/>
        </w:rPr>
        <w:t>Предметные результаты: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 xml:space="preserve"> понимание ключевых проблем изученных произведений русского фольклора и фольк</w:t>
      </w:r>
      <w:r w:rsidRPr="00494D5C">
        <w:rPr>
          <w:lang w:bidi="ru-RU"/>
        </w:rPr>
        <w:softHyphen/>
        <w:t>лора других народов, древнерусской литера</w:t>
      </w:r>
      <w:r w:rsidRPr="00494D5C">
        <w:rPr>
          <w:lang w:bidi="ru-RU"/>
        </w:rPr>
        <w:softHyphen/>
        <w:t xml:space="preserve">туры, литературы XVIII в., русских писателей </w:t>
      </w:r>
      <w:r w:rsidRPr="00494D5C">
        <w:rPr>
          <w:lang w:bidi="en-US"/>
        </w:rPr>
        <w:t>XIX</w:t>
      </w:r>
      <w:r w:rsidRPr="00494D5C">
        <w:t>-</w:t>
      </w:r>
      <w:r w:rsidRPr="00494D5C">
        <w:rPr>
          <w:lang w:bidi="en-US"/>
        </w:rPr>
        <w:t>XX</w:t>
      </w:r>
      <w:r w:rsidRPr="00494D5C">
        <w:t xml:space="preserve"> </w:t>
      </w:r>
      <w:r w:rsidRPr="00494D5C">
        <w:rPr>
          <w:lang w:bidi="ru-RU"/>
        </w:rPr>
        <w:t>вв., литературы народов России и за</w:t>
      </w:r>
      <w:r w:rsidRPr="00494D5C">
        <w:rPr>
          <w:lang w:bidi="ru-RU"/>
        </w:rPr>
        <w:softHyphen/>
        <w:t>рубежной литературы;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 xml:space="preserve"> умение анализировать литературное про</w:t>
      </w:r>
      <w:r w:rsidRPr="00494D5C">
        <w:rPr>
          <w:lang w:bidi="ru-RU"/>
        </w:rPr>
        <w:softHyphen/>
        <w:t>изведение: понимать и формулировать тему, идею, нрав</w:t>
      </w:r>
      <w:r w:rsidRPr="00494D5C">
        <w:rPr>
          <w:lang w:bidi="ru-RU"/>
        </w:rPr>
        <w:softHyphen/>
        <w:t>ственный пафос литературного произведения; характеризовать его героев, сопоставлять ге</w:t>
      </w:r>
      <w:r w:rsidRPr="00494D5C">
        <w:rPr>
          <w:lang w:bidi="ru-RU"/>
        </w:rPr>
        <w:softHyphen/>
        <w:t>роев одного или нескольких произведений;</w:t>
      </w:r>
    </w:p>
    <w:p w:rsidR="00D974FC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 xml:space="preserve"> определение в произведении элементов сю</w:t>
      </w:r>
      <w:r w:rsidRPr="00494D5C">
        <w:rPr>
          <w:lang w:bidi="ru-RU"/>
        </w:rPr>
        <w:softHyphen/>
        <w:t>жета, композиции, изобразительно-вырази</w:t>
      </w:r>
      <w:r w:rsidRPr="00494D5C">
        <w:rPr>
          <w:lang w:bidi="ru-RU"/>
        </w:rPr>
        <w:softHyphen/>
        <w:t>тельных средств языка, понимание их роли в раскрытии идейно-художественного содер</w:t>
      </w:r>
      <w:r w:rsidRPr="00494D5C">
        <w:rPr>
          <w:lang w:bidi="ru-RU"/>
        </w:rPr>
        <w:softHyphen/>
        <w:t xml:space="preserve">жания произведения; 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>приобщение к духовно-нравственным цен</w:t>
      </w:r>
      <w:r w:rsidRPr="00494D5C">
        <w:rPr>
          <w:lang w:bidi="ru-RU"/>
        </w:rPr>
        <w:softHyphen/>
        <w:t>ностям русской литературы и культуры;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 xml:space="preserve"> формулирование собственного отношения к произведениям литературы, их оценка;</w:t>
      </w:r>
    </w:p>
    <w:p w:rsidR="00E96BA3" w:rsidRPr="00494D5C" w:rsidRDefault="00E96BA3" w:rsidP="00494D5C">
      <w:pPr>
        <w:numPr>
          <w:ilvl w:val="0"/>
          <w:numId w:val="10"/>
        </w:numPr>
        <w:jc w:val="both"/>
        <w:rPr>
          <w:lang w:bidi="ru-RU"/>
        </w:rPr>
      </w:pPr>
      <w:r w:rsidRPr="00494D5C">
        <w:rPr>
          <w:lang w:bidi="ru-RU"/>
        </w:rPr>
        <w:t>понимание авторской позиции и свое отно</w:t>
      </w:r>
      <w:r w:rsidRPr="00494D5C">
        <w:rPr>
          <w:lang w:bidi="ru-RU"/>
        </w:rPr>
        <w:softHyphen/>
        <w:t>шение к ней;</w:t>
      </w:r>
    </w:p>
    <w:p w:rsidR="000A7161" w:rsidRPr="00494D5C" w:rsidRDefault="00E96BA3" w:rsidP="00F71245">
      <w:pPr>
        <w:numPr>
          <w:ilvl w:val="0"/>
          <w:numId w:val="10"/>
        </w:numPr>
        <w:jc w:val="both"/>
      </w:pPr>
      <w:r w:rsidRPr="00494D5C">
        <w:rPr>
          <w:lang w:bidi="ru-RU"/>
        </w:rPr>
        <w:t>умение создавать устные</w:t>
      </w:r>
      <w:r w:rsidR="00D974FC" w:rsidRPr="00494D5C">
        <w:rPr>
          <w:lang w:bidi="ru-RU"/>
        </w:rPr>
        <w:t xml:space="preserve"> и письменные</w:t>
      </w:r>
      <w:r w:rsidRPr="00494D5C">
        <w:rPr>
          <w:lang w:bidi="ru-RU"/>
        </w:rPr>
        <w:t xml:space="preserve"> монологические высказывания разного типа, вести диалог</w:t>
      </w:r>
      <w:r w:rsidR="00D974FC" w:rsidRPr="00494D5C">
        <w:rPr>
          <w:lang w:bidi="ru-RU"/>
        </w:rPr>
        <w:t>.</w:t>
      </w:r>
      <w:r w:rsidR="000A7161" w:rsidRPr="00494D5C">
        <w:t xml:space="preserve">  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8"/>
        <w:gridCol w:w="1045"/>
        <w:gridCol w:w="4820"/>
      </w:tblGrid>
      <w:tr w:rsidR="00634C0D" w:rsidRPr="00494D5C" w:rsidTr="0052455C"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0D" w:rsidRPr="00494D5C" w:rsidRDefault="00634C0D" w:rsidP="00494D5C">
            <w:pPr>
              <w:widowControl w:val="0"/>
              <w:ind w:firstLine="284"/>
              <w:jc w:val="both"/>
              <w:rPr>
                <w:b/>
                <w:i/>
              </w:rPr>
            </w:pPr>
            <w:r w:rsidRPr="00494D5C">
              <w:rPr>
                <w:b/>
                <w:i/>
              </w:rPr>
              <w:t>Ученик научится</w:t>
            </w:r>
          </w:p>
        </w:tc>
        <w:tc>
          <w:tcPr>
            <w:tcW w:w="5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0D" w:rsidRPr="00494D5C" w:rsidRDefault="00634C0D" w:rsidP="00494D5C">
            <w:pPr>
              <w:widowControl w:val="0"/>
              <w:ind w:firstLine="284"/>
              <w:jc w:val="both"/>
              <w:rPr>
                <w:b/>
                <w:i/>
              </w:rPr>
            </w:pPr>
            <w:r w:rsidRPr="00494D5C">
              <w:rPr>
                <w:b/>
                <w:i/>
              </w:rPr>
              <w:t>Ученик получит возможность научиться</w:t>
            </w:r>
          </w:p>
        </w:tc>
      </w:tr>
      <w:tr w:rsidR="00634C0D" w:rsidRPr="00494D5C" w:rsidTr="0052455C"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0D" w:rsidRPr="00494D5C" w:rsidRDefault="00634C0D" w:rsidP="00494D5C">
            <w:pPr>
              <w:widowControl w:val="0"/>
              <w:ind w:firstLine="284"/>
              <w:jc w:val="both"/>
              <w:rPr>
                <w:b/>
              </w:rPr>
            </w:pPr>
            <w:r w:rsidRPr="00494D5C">
              <w:rPr>
                <w:b/>
              </w:rPr>
              <w:t>Устное народное творчество</w:t>
            </w:r>
          </w:p>
        </w:tc>
      </w:tr>
      <w:tr w:rsidR="00634C0D" w:rsidRPr="00494D5C" w:rsidTr="0052455C"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634C0D" w:rsidP="00494D5C">
            <w:pPr>
              <w:widowControl w:val="0"/>
              <w:ind w:firstLine="284"/>
              <w:jc w:val="both"/>
            </w:pPr>
            <w:r w:rsidRPr="00494D5C">
              <w:t xml:space="preserve">• осознанно воспринимать и </w:t>
            </w:r>
            <w:r w:rsidRPr="00494D5C">
              <w:lastRenderedPageBreak/>
              <w:t xml:space="preserve">понимать фольклорный текст; различать фольклорные и литературные произведения;  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</w:pPr>
            <w:r w:rsidRPr="00494D5C">
              <w:t>• выделять нравственную проблематику народных песен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</w:pPr>
            <w:r w:rsidRPr="00494D5C">
              <w:t>• обращаться к фольклорным образам, традиционным фольклорным приёмам в различных ситуациях речевого общения;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</w:pPr>
            <w:r w:rsidRPr="00494D5C">
              <w:t>• выразительно читать народные песни, соблюдая соответствующий интонационный рисунок устного рассказывания.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</w:pPr>
          </w:p>
        </w:tc>
        <w:tc>
          <w:tcPr>
            <w:tcW w:w="5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634C0D" w:rsidP="0052455C">
            <w:pPr>
              <w:widowControl w:val="0"/>
              <w:ind w:right="1026" w:firstLine="284"/>
              <w:jc w:val="both"/>
              <w:rPr>
                <w:i/>
              </w:rPr>
            </w:pPr>
            <w:r w:rsidRPr="00494D5C">
              <w:lastRenderedPageBreak/>
              <w:t>• </w:t>
            </w:r>
            <w:r w:rsidRPr="00494D5C">
              <w:rPr>
                <w:i/>
              </w:rPr>
              <w:t xml:space="preserve">сравнивая произведения лирики разных </w:t>
            </w:r>
            <w:r w:rsidRPr="00494D5C">
              <w:rPr>
                <w:i/>
              </w:rPr>
              <w:lastRenderedPageBreak/>
              <w:t>народов, определять черты национального характера;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</w:pPr>
            <w:r w:rsidRPr="00494D5C">
              <w:t>• </w:t>
            </w:r>
            <w:r w:rsidRPr="00494D5C">
              <w:rPr>
                <w:i/>
              </w:rPr>
      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  <w:rPr>
                <w:i/>
              </w:rPr>
            </w:pPr>
            <w:r w:rsidRPr="00494D5C">
              <w:t>• </w:t>
            </w:r>
            <w:r w:rsidRPr="00494D5C">
              <w:rPr>
                <w:i/>
              </w:rPr>
      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</w:pPr>
            <w:r w:rsidRPr="00494D5C">
              <w:rPr>
                <w:i/>
              </w:rPr>
              <w:t>• исполнять лирические народные песни</w:t>
            </w:r>
          </w:p>
        </w:tc>
      </w:tr>
      <w:tr w:rsidR="00634C0D" w:rsidRPr="00494D5C" w:rsidTr="0052455C"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0D" w:rsidRPr="00494D5C" w:rsidRDefault="00634C0D" w:rsidP="00494D5C">
            <w:pPr>
              <w:widowControl w:val="0"/>
              <w:ind w:firstLine="284"/>
              <w:jc w:val="both"/>
              <w:rPr>
                <w:b/>
              </w:rPr>
            </w:pPr>
            <w:r w:rsidRPr="00494D5C">
              <w:rPr>
                <w:b/>
              </w:rPr>
              <w:lastRenderedPageBreak/>
              <w:t>Древнерусская литература. Русская литература XVIII в.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  <w:rPr>
                <w:b/>
              </w:rPr>
            </w:pPr>
            <w:r w:rsidRPr="00494D5C">
              <w:rPr>
                <w:b/>
              </w:rPr>
              <w:t>Русская литература XIX—XX вв. Зарубежная литература</w:t>
            </w:r>
          </w:p>
        </w:tc>
      </w:tr>
      <w:tr w:rsidR="00634C0D" w:rsidRPr="00494D5C" w:rsidTr="0052455C"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0D" w:rsidRPr="00494D5C" w:rsidRDefault="00634C0D" w:rsidP="00494D5C">
            <w:pPr>
              <w:widowControl w:val="0"/>
              <w:ind w:firstLine="284"/>
              <w:jc w:val="both"/>
            </w:pPr>
            <w:r w:rsidRPr="00494D5C">
              <w:t>•  адекватно понимать художественный текст и давать его смысловой анализ самостоятельно или по составленному плану; интерпретировать прочитанное, отбирать произведения для чтения;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</w:pPr>
            <w:r w:rsidRPr="00494D5C"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</w:pPr>
            <w:r w:rsidRPr="00494D5C">
              <w:t>• определять  для себя актуальную цель чтения художественной литературы; выбирать произведения для самостоятельного чтения;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</w:pPr>
            <w:r w:rsidRPr="00494D5C">
              <w:t xml:space="preserve">• выявлять авторскую позицию, определяя своё к ней отношение, 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  <w:rPr>
                <w:i/>
              </w:rPr>
            </w:pPr>
            <w:r w:rsidRPr="00494D5C">
              <w:t>• создавать собственный текст интерпретирующего характера в формате анализа эпизода, ответа на проблемный вопрос;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</w:pPr>
            <w:r w:rsidRPr="00494D5C">
              <w:t>• сопоставлять произведение словесного искусства и его воплощение в других искусствах;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</w:pPr>
            <w:r w:rsidRPr="00494D5C">
              <w:t>• работать с книгой и другими источниками информации.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634C0D" w:rsidP="00494D5C">
            <w:pPr>
              <w:widowControl w:val="0"/>
              <w:ind w:firstLine="284"/>
              <w:jc w:val="both"/>
              <w:rPr>
                <w:i/>
              </w:rPr>
            </w:pPr>
            <w:r w:rsidRPr="00494D5C">
              <w:t>• </w:t>
            </w:r>
            <w:r w:rsidRPr="00494D5C">
              <w:rPr>
                <w:i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  <w:rPr>
                <w:i/>
              </w:rPr>
            </w:pPr>
            <w:r w:rsidRPr="00494D5C">
              <w:t>• </w:t>
            </w:r>
            <w:r w:rsidRPr="00494D5C">
              <w:rPr>
                <w:i/>
              </w:rPr>
              <w:t>оценивать иллюстрацию или экранизацию произведения;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  <w:rPr>
                <w:i/>
              </w:rPr>
            </w:pPr>
            <w:r w:rsidRPr="00494D5C">
              <w:t>• </w:t>
            </w:r>
            <w:r w:rsidRPr="00494D5C">
              <w:rPr>
                <w:i/>
              </w:rPr>
              <w:t>создавать собственную иллюстрацию изученного текста;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  <w:rPr>
                <w:i/>
              </w:rPr>
            </w:pPr>
            <w:r w:rsidRPr="00494D5C">
              <w:t>• </w:t>
            </w:r>
            <w:r w:rsidRPr="00494D5C">
              <w:rPr>
                <w:i/>
              </w:rPr>
              <w:t>сопоставлять произведения русской и мировой литературы самостоятельно или под руководством учителя;</w:t>
            </w:r>
          </w:p>
          <w:p w:rsidR="00634C0D" w:rsidRPr="00494D5C" w:rsidRDefault="00634C0D" w:rsidP="00494D5C">
            <w:pPr>
              <w:widowControl w:val="0"/>
              <w:ind w:firstLine="284"/>
              <w:jc w:val="both"/>
              <w:rPr>
                <w:i/>
              </w:rPr>
            </w:pPr>
            <w:r w:rsidRPr="00494D5C">
              <w:t>• </w:t>
            </w:r>
            <w:r w:rsidRPr="00494D5C">
              <w:rPr>
                <w:i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реферат, проект).</w:t>
            </w:r>
          </w:p>
        </w:tc>
      </w:tr>
    </w:tbl>
    <w:p w:rsidR="0052455C" w:rsidRDefault="0052455C" w:rsidP="00F71245">
      <w:pPr>
        <w:widowControl w:val="0"/>
        <w:jc w:val="both"/>
        <w:rPr>
          <w:b/>
        </w:rPr>
      </w:pPr>
    </w:p>
    <w:p w:rsidR="00634C0D" w:rsidRPr="00494D5C" w:rsidRDefault="00F71245" w:rsidP="00F71245">
      <w:pPr>
        <w:widowControl w:val="0"/>
        <w:jc w:val="both"/>
        <w:rPr>
          <w:b/>
        </w:rPr>
      </w:pPr>
      <w:r>
        <w:rPr>
          <w:b/>
        </w:rPr>
        <w:t>2.</w:t>
      </w:r>
      <w:r w:rsidR="00634C0D" w:rsidRPr="00494D5C">
        <w:rPr>
          <w:b/>
        </w:rPr>
        <w:t>Содержание учебного предмета «Литература. 8 класс»</w:t>
      </w:r>
    </w:p>
    <w:p w:rsidR="00634C0D" w:rsidRPr="00494D5C" w:rsidRDefault="00634C0D" w:rsidP="00494D5C">
      <w:pPr>
        <w:widowControl w:val="0"/>
        <w:ind w:firstLine="284"/>
        <w:jc w:val="both"/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769"/>
        <w:gridCol w:w="7270"/>
        <w:gridCol w:w="815"/>
      </w:tblGrid>
      <w:tr w:rsidR="00634C0D" w:rsidRPr="00494D5C" w:rsidTr="009C72D3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0D" w:rsidRPr="00494D5C" w:rsidRDefault="00634C0D" w:rsidP="00F71245">
            <w:pPr>
              <w:widowControl w:val="0"/>
              <w:ind w:firstLine="284"/>
              <w:jc w:val="both"/>
            </w:pPr>
            <w:r w:rsidRPr="00494D5C">
              <w:t xml:space="preserve">Название раздела                              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0D" w:rsidRPr="00494D5C" w:rsidRDefault="00634C0D" w:rsidP="00F71245">
            <w:pPr>
              <w:widowControl w:val="0"/>
              <w:ind w:firstLine="284"/>
              <w:jc w:val="both"/>
            </w:pPr>
            <w:r w:rsidRPr="00494D5C">
              <w:t xml:space="preserve">Краткое содержание                           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634C0D" w:rsidP="00F71245">
            <w:pPr>
              <w:widowControl w:val="0"/>
              <w:jc w:val="both"/>
            </w:pPr>
            <w:r w:rsidRPr="00494D5C">
              <w:t xml:space="preserve">Количество часов  </w:t>
            </w:r>
          </w:p>
          <w:p w:rsidR="00634C0D" w:rsidRPr="00494D5C" w:rsidRDefault="00634C0D" w:rsidP="00F71245">
            <w:pPr>
              <w:widowControl w:val="0"/>
              <w:ind w:firstLine="284"/>
              <w:jc w:val="both"/>
            </w:pPr>
          </w:p>
        </w:tc>
      </w:tr>
      <w:tr w:rsidR="00634C0D" w:rsidRPr="00494D5C" w:rsidTr="009C72D3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634C0D" w:rsidP="00F71245">
            <w:pPr>
              <w:widowControl w:val="0"/>
              <w:ind w:firstLine="284"/>
              <w:jc w:val="both"/>
            </w:pPr>
            <w:r w:rsidRPr="00494D5C">
              <w:t xml:space="preserve">Введение.  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634C0D" w:rsidP="00F71245">
            <w:pPr>
              <w:widowControl w:val="0"/>
              <w:jc w:val="both"/>
            </w:pPr>
            <w:r w:rsidRPr="00494D5C">
              <w:t>Литература и история. Интерес русских писателей к историческому прошлому своего народа.</w:t>
            </w:r>
          </w:p>
          <w:p w:rsidR="00634C0D" w:rsidRPr="00494D5C" w:rsidRDefault="00634C0D" w:rsidP="00F71245">
            <w:pPr>
              <w:widowControl w:val="0"/>
              <w:ind w:firstLine="284"/>
              <w:jc w:val="both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634C0D" w:rsidP="00F71245">
            <w:pPr>
              <w:widowControl w:val="0"/>
              <w:ind w:firstLine="284"/>
              <w:jc w:val="both"/>
            </w:pPr>
            <w:r w:rsidRPr="00494D5C">
              <w:t>1ч</w:t>
            </w:r>
          </w:p>
        </w:tc>
      </w:tr>
      <w:tr w:rsidR="00634C0D" w:rsidRPr="00494D5C" w:rsidTr="009C72D3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634C0D" w:rsidP="00F71245">
            <w:pPr>
              <w:widowControl w:val="0"/>
              <w:ind w:firstLine="284"/>
              <w:jc w:val="both"/>
            </w:pPr>
            <w:r w:rsidRPr="00494D5C">
              <w:t xml:space="preserve">Устное народное </w:t>
            </w:r>
            <w:r w:rsidRPr="00494D5C">
              <w:lastRenderedPageBreak/>
              <w:t>творчество.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634C0D" w:rsidP="00F71245">
            <w:pPr>
              <w:widowControl w:val="0"/>
              <w:jc w:val="both"/>
            </w:pPr>
            <w:r w:rsidRPr="00494D5C">
              <w:lastRenderedPageBreak/>
              <w:t xml:space="preserve">Отражение жизни народа в народных песнях. Лирические песни. Исторические песни. </w:t>
            </w:r>
          </w:p>
          <w:p w:rsidR="00634C0D" w:rsidRPr="00494D5C" w:rsidRDefault="00634C0D" w:rsidP="00F71245">
            <w:pPr>
              <w:widowControl w:val="0"/>
              <w:jc w:val="both"/>
            </w:pPr>
            <w:r w:rsidRPr="00494D5C">
              <w:lastRenderedPageBreak/>
              <w:t>Частушки. Особенности художественной формы фольклорных произведений</w:t>
            </w:r>
          </w:p>
          <w:p w:rsidR="00634C0D" w:rsidRPr="00494D5C" w:rsidRDefault="00634C0D" w:rsidP="00F71245">
            <w:pPr>
              <w:widowControl w:val="0"/>
              <w:jc w:val="both"/>
            </w:pPr>
            <w:r w:rsidRPr="00494D5C">
              <w:t>Предания как исторический жанр русской народной прозы. «О Пугачёве», «О покорении Сибири Ермаком». Особенности содержания и художественной формы народных преданий.</w:t>
            </w:r>
          </w:p>
          <w:p w:rsidR="00634C0D" w:rsidRPr="00494D5C" w:rsidRDefault="00634C0D" w:rsidP="00F71245">
            <w:pPr>
              <w:widowControl w:val="0"/>
              <w:jc w:val="both"/>
            </w:pPr>
            <w:r w:rsidRPr="00494D5C">
              <w:t>Теория литературы. Народная песня, частушка (развитие представлений). Предание (развитие представлений).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634C0D" w:rsidP="00F71245">
            <w:pPr>
              <w:widowControl w:val="0"/>
              <w:ind w:firstLine="284"/>
              <w:jc w:val="both"/>
            </w:pPr>
            <w:r w:rsidRPr="00494D5C">
              <w:lastRenderedPageBreak/>
              <w:t>2ч</w:t>
            </w:r>
          </w:p>
        </w:tc>
      </w:tr>
      <w:tr w:rsidR="00634C0D" w:rsidRPr="00494D5C" w:rsidTr="009C72D3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634C0D" w:rsidP="00F71245">
            <w:pPr>
              <w:widowControl w:val="0"/>
              <w:ind w:firstLine="284"/>
              <w:jc w:val="both"/>
            </w:pPr>
            <w:r w:rsidRPr="00494D5C">
              <w:lastRenderedPageBreak/>
              <w:t>Из древнерусской литературы.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634C0D" w:rsidP="00F71245">
            <w:pPr>
              <w:widowControl w:val="0"/>
              <w:ind w:firstLine="284"/>
              <w:jc w:val="both"/>
            </w:pPr>
            <w:r w:rsidRPr="00494D5C">
              <w:t>Житийная литература как особый жанр древнерусской литературы. «Житие Александра Невского» (фрагменты).</w:t>
            </w:r>
          </w:p>
          <w:p w:rsidR="00634C0D" w:rsidRPr="00494D5C" w:rsidRDefault="00634C0D" w:rsidP="00F71245">
            <w:pPr>
              <w:widowControl w:val="0"/>
              <w:ind w:firstLine="284"/>
              <w:jc w:val="both"/>
            </w:pPr>
            <w:r w:rsidRPr="00494D5C">
              <w:t>Художественные особенности содержания и формы воинской повести и жития.</w:t>
            </w:r>
          </w:p>
          <w:p w:rsidR="00634C0D" w:rsidRPr="00494D5C" w:rsidRDefault="00634C0D" w:rsidP="00F71245">
            <w:pPr>
              <w:widowControl w:val="0"/>
              <w:ind w:firstLine="284"/>
              <w:jc w:val="both"/>
            </w:pPr>
            <w:r w:rsidRPr="00494D5C">
              <w:t xml:space="preserve">«Шемякин суд» как сатирическое произведение </w:t>
            </w:r>
            <w:proofErr w:type="gramStart"/>
            <w:r w:rsidRPr="00494D5C">
              <w:t>Х</w:t>
            </w:r>
            <w:proofErr w:type="gramEnd"/>
            <w:r w:rsidRPr="00494D5C">
              <w:t>VII века. Действительные и вымышленные события, новые герои, сатирический пафос произведения. Особенности поэтики бытовой сатирической повести.</w:t>
            </w:r>
          </w:p>
          <w:p w:rsidR="00634C0D" w:rsidRPr="00494D5C" w:rsidRDefault="00634C0D" w:rsidP="00F71245">
            <w:pPr>
              <w:widowControl w:val="0"/>
              <w:ind w:firstLine="284"/>
              <w:jc w:val="both"/>
            </w:pPr>
            <w:r w:rsidRPr="00494D5C">
              <w:t>Теория литературы. Летопись. Древнерусская повесть (развитие представлений). Житие как жанр литературы (начальное представление). Сатирическая повесть как жанр древнерусской литературы (начальное представление).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634C0D" w:rsidP="00F71245">
            <w:pPr>
              <w:widowControl w:val="0"/>
              <w:ind w:firstLine="284"/>
              <w:jc w:val="both"/>
            </w:pPr>
            <w:r w:rsidRPr="00494D5C">
              <w:t>2ч</w:t>
            </w:r>
          </w:p>
        </w:tc>
      </w:tr>
      <w:tr w:rsidR="00634C0D" w:rsidRPr="00494D5C" w:rsidTr="009C72D3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634C0D" w:rsidP="00F71245">
            <w:pPr>
              <w:widowControl w:val="0"/>
              <w:ind w:firstLine="284"/>
              <w:jc w:val="both"/>
            </w:pPr>
            <w:r w:rsidRPr="00494D5C">
              <w:t>Из литературы XVIII века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5C" w:rsidRPr="00494D5C" w:rsidRDefault="00494D5C" w:rsidP="00F71245">
            <w:pPr>
              <w:widowControl w:val="0"/>
              <w:ind w:firstLine="284"/>
              <w:jc w:val="both"/>
            </w:pPr>
            <w:proofErr w:type="spellStart"/>
            <w:r w:rsidRPr="00494D5C">
              <w:t>Д.И.Фонвизин</w:t>
            </w:r>
            <w:proofErr w:type="spellEnd"/>
            <w:r w:rsidRPr="00494D5C">
              <w:t xml:space="preserve">. «Недоросль» (сцены). Сатирическая направленность комедии. Проблема воспитания истинного гражданина. </w:t>
            </w:r>
          </w:p>
          <w:p w:rsidR="00634C0D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Теория литературы. Понятие о классицизме. Основные правила классицизма в драматическом произведении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3ч</w:t>
            </w:r>
          </w:p>
        </w:tc>
      </w:tr>
      <w:tr w:rsidR="00634C0D" w:rsidRPr="00494D5C" w:rsidTr="009C72D3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Из литературы XIX века.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5C" w:rsidRPr="00494D5C" w:rsidRDefault="00494D5C" w:rsidP="00F71245">
            <w:pPr>
              <w:widowControl w:val="0"/>
              <w:ind w:firstLine="284"/>
              <w:jc w:val="both"/>
            </w:pPr>
            <w:proofErr w:type="spellStart"/>
            <w:r w:rsidRPr="00494D5C">
              <w:t>И.А.Крылов</w:t>
            </w:r>
            <w:proofErr w:type="spellEnd"/>
            <w:r w:rsidRPr="00494D5C">
              <w:t xml:space="preserve">. Поэт и мудрец. Язвительный сатирик и баснописец. 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Басни «Лягушки, просящие царя», «Обоз», их историческая основа. Мораль басен. Сатирическое изображение человеческих и общественных пороков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Теория литературы. Басня. Мораль. Аллегория (развитие представлений).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proofErr w:type="spellStart"/>
            <w:r w:rsidRPr="00494D5C">
              <w:t>К.Ф.Рылеев</w:t>
            </w:r>
            <w:proofErr w:type="spellEnd"/>
            <w:r w:rsidRPr="00494D5C">
              <w:t>. Дума «Смерть Ермака». Понятие о думе. Характерные особенности жанра. Образ Ермака Тимофеевича.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proofErr w:type="spellStart"/>
            <w:r w:rsidRPr="00494D5C">
              <w:t>А.С.Пушкин</w:t>
            </w:r>
            <w:proofErr w:type="spellEnd"/>
            <w:r w:rsidRPr="00494D5C">
              <w:t xml:space="preserve">. Его отношение к истории и исторической теме в русской литературе. 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 xml:space="preserve">Стихотворения «Туча». </w:t>
            </w:r>
            <w:proofErr w:type="spellStart"/>
            <w:r w:rsidRPr="00494D5C">
              <w:t>Разноплановость</w:t>
            </w:r>
            <w:proofErr w:type="spellEnd"/>
            <w:r w:rsidRPr="00494D5C">
              <w:t xml:space="preserve"> содержания стихотворения – зарисовка природы, отклик на десятилетие восстания декабристов. «Я помню чудное мгновенье…». Обогащение любовной лирики мотивами пробуждения души к творчеству. «19 октября». Мотивы дружбы, прочного союза и единения друзей.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«История Пугачёва» (отрывки). История пугачёвского восстания в художественном произведении и историческом труде писателя. Отношение к Пугачёву народа, дворян и автора.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 xml:space="preserve">«Капитанская дочка». История создания произведения. </w:t>
            </w:r>
            <w:proofErr w:type="gramStart"/>
            <w:r w:rsidRPr="00494D5C">
              <w:t>Историческая</w:t>
            </w:r>
            <w:proofErr w:type="gramEnd"/>
            <w:r w:rsidRPr="00494D5C">
              <w:t xml:space="preserve"> правда и художественный вымысел в повести. Особенности композиции. Роль эпиграфа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Гринёв: жизненный путь героя. Формирование характера и взглядов героя. Швабрин - антигерой. Маша Миронова – нравственная красота героини.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Пугачёв и народное восстание в произведении и в историческом труде Пушкина. Народное восстание в авторской оценке. Четыре встречи Пугачёва и Гринёва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proofErr w:type="spellStart"/>
            <w:r w:rsidRPr="00494D5C">
              <w:lastRenderedPageBreak/>
              <w:t>А.С.Пушкин</w:t>
            </w:r>
            <w:proofErr w:type="spellEnd"/>
            <w:r w:rsidRPr="00494D5C">
              <w:t>. «Пиковая дама». Проблема человека и судьбы. Система образов - персонажей в повести. Образ Петербурга. Композиция повести: смысл названия, эпиграфов, символических и фантастических образов, эпилога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proofErr w:type="spellStart"/>
            <w:r w:rsidRPr="00494D5C">
              <w:t>М.Ю.Лермонтов</w:t>
            </w:r>
            <w:proofErr w:type="spellEnd"/>
            <w:r w:rsidRPr="00494D5C">
              <w:t xml:space="preserve">. «Мцыри». Романтически – условный историзм поэмы. Мцыри как романтический герой. Образ монастыря и природы в поэме, их роль в произведении. Идейное содержание поэмы. Композиция поэмы. 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 xml:space="preserve">Теория литературы. Поэма (развитие представлений). Романтический герой (начальные представления), романтическая поэма (начальные представления). 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proofErr w:type="spellStart"/>
            <w:r w:rsidRPr="00494D5C">
              <w:t>Н.В.Гоголь</w:t>
            </w:r>
            <w:proofErr w:type="spellEnd"/>
            <w:r w:rsidRPr="00494D5C">
              <w:t>. «Ревизор» как социальная комедия «со злостью и солью». История создания комед</w:t>
            </w:r>
            <w:proofErr w:type="gramStart"/>
            <w:r w:rsidRPr="00494D5C">
              <w:t>ии и её</w:t>
            </w:r>
            <w:proofErr w:type="gramEnd"/>
            <w:r w:rsidRPr="00494D5C">
              <w:t xml:space="preserve"> первой постановки. Разоблачение пороков чиновничества в пьесе. Приёмы сатирического изображения чиновников. Образ Хлестакова в комедии «Ревизор». Понятие о « миражной интриге». </w:t>
            </w:r>
            <w:proofErr w:type="gramStart"/>
            <w:r w:rsidRPr="00494D5C">
              <w:t>Хлестаковщина</w:t>
            </w:r>
            <w:proofErr w:type="gramEnd"/>
            <w:r w:rsidRPr="00494D5C">
              <w:t xml:space="preserve"> как нравственное явление. Художественные особенности комедии </w:t>
            </w:r>
            <w:proofErr w:type="spellStart"/>
            <w:r w:rsidRPr="00494D5C">
              <w:t>Н.В.Гоголя</w:t>
            </w:r>
            <w:proofErr w:type="spellEnd"/>
            <w:r w:rsidRPr="00494D5C">
              <w:t>. Особенности композиционной структуры комедии. Специфика гоголевской сатиры.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Теория литературы. Комедия (развитие представлений). Сатира и юмор (развитие представлений).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proofErr w:type="spellStart"/>
            <w:r w:rsidRPr="00494D5C">
              <w:t>Н.В.Гоголь</w:t>
            </w:r>
            <w:proofErr w:type="spellEnd"/>
            <w:r w:rsidRPr="00494D5C">
              <w:t xml:space="preserve">. Шинель». Образ «маленького человека» в литературе. Потеря </w:t>
            </w:r>
            <w:proofErr w:type="spellStart"/>
            <w:r w:rsidRPr="00494D5C">
              <w:t>Башмачкиным</w:t>
            </w:r>
            <w:proofErr w:type="spellEnd"/>
            <w:r w:rsidRPr="00494D5C">
              <w:t xml:space="preserve"> лица. Шинель как последняя надежда согреться в холодном мире. Мечта и реальность в повести «Шинель». Образ Петербурга. Роль фантастики в повествовании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proofErr w:type="spellStart"/>
            <w:r w:rsidRPr="00494D5C">
              <w:t>М.Е.Салтыков</w:t>
            </w:r>
            <w:proofErr w:type="spellEnd"/>
            <w:r w:rsidRPr="00494D5C">
              <w:t xml:space="preserve"> – Щедрин. «История одного города» (отрывок). Художественно – политическая сатира на общественные порядки. Обличение строя, основанного на бесправии народа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 xml:space="preserve">Образы градоначальников. Средства создания комического в произведении. 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Теория литературы Гипербола, гротеск (развитие представлений). Литературная пародия (начальные представления). Эзопов язык (развитие понятия).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proofErr w:type="spellStart"/>
            <w:r w:rsidRPr="00494D5C">
              <w:t>Н.С.Лесков</w:t>
            </w:r>
            <w:proofErr w:type="spellEnd"/>
            <w:r w:rsidRPr="00494D5C">
              <w:t xml:space="preserve">. Нравственные проблемы рассказа «Старый гений» Сатира на чиновничество. Защита </w:t>
            </w:r>
            <w:proofErr w:type="gramStart"/>
            <w:r w:rsidRPr="00494D5C">
              <w:t>беззащитных</w:t>
            </w:r>
            <w:proofErr w:type="gramEnd"/>
            <w:r w:rsidRPr="00494D5C">
              <w:t>. Деталь как средство создания образа в рассказе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proofErr w:type="spellStart"/>
            <w:r w:rsidRPr="00494D5C">
              <w:t>Л.Н.Толстой</w:t>
            </w:r>
            <w:proofErr w:type="spellEnd"/>
            <w:r w:rsidRPr="00494D5C">
              <w:t>. «После бала». Социально – нравственные проблемы в рассказе Главные герои. Контраст как средство раскрытия конфликта. Нравственность в основе поступков героя. Мечта о воссоединении дворянства и народа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Теория литературы. Художественная деталь Антитеза (развитие представлений). Композиция (развитие представлений). Роль антитезы в композиции произведений.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 xml:space="preserve">Поэзия родной природы в творчестве </w:t>
            </w:r>
            <w:proofErr w:type="spellStart"/>
            <w:r w:rsidRPr="00494D5C">
              <w:t>А.С.Пушкина</w:t>
            </w:r>
            <w:proofErr w:type="spellEnd"/>
            <w:r w:rsidRPr="00494D5C">
              <w:t xml:space="preserve">, </w:t>
            </w:r>
            <w:proofErr w:type="spellStart"/>
            <w:r w:rsidRPr="00494D5C">
              <w:t>М.Ю.Лермонтова</w:t>
            </w:r>
            <w:proofErr w:type="spellEnd"/>
            <w:r w:rsidRPr="00494D5C">
              <w:t xml:space="preserve">, </w:t>
            </w:r>
            <w:proofErr w:type="spellStart"/>
            <w:r w:rsidRPr="00494D5C">
              <w:t>Ф.И.Тютчева</w:t>
            </w:r>
            <w:proofErr w:type="spellEnd"/>
            <w:r w:rsidRPr="00494D5C">
              <w:t xml:space="preserve">, </w:t>
            </w:r>
            <w:proofErr w:type="spellStart"/>
            <w:r w:rsidRPr="00494D5C">
              <w:t>А.А.Фета</w:t>
            </w:r>
            <w:proofErr w:type="spellEnd"/>
            <w:r w:rsidRPr="00494D5C">
              <w:t xml:space="preserve">, </w:t>
            </w:r>
            <w:proofErr w:type="spellStart"/>
            <w:r w:rsidRPr="00494D5C">
              <w:t>А.Н.Майкова</w:t>
            </w:r>
            <w:proofErr w:type="spellEnd"/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proofErr w:type="spellStart"/>
            <w:r w:rsidRPr="00494D5C">
              <w:t>А.П.Чехов</w:t>
            </w:r>
            <w:proofErr w:type="spellEnd"/>
            <w:r w:rsidRPr="00494D5C">
              <w:t xml:space="preserve">. Рассказ «О любви» как история об упущенном счастье. </w:t>
            </w:r>
          </w:p>
          <w:p w:rsidR="00634C0D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Теория литературы Психологизм художественной литературы.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D" w:rsidRPr="00494D5C" w:rsidRDefault="001919D5" w:rsidP="001919D5">
            <w:pPr>
              <w:widowControl w:val="0"/>
              <w:jc w:val="both"/>
            </w:pPr>
            <w:r>
              <w:lastRenderedPageBreak/>
              <w:t xml:space="preserve">  20</w:t>
            </w:r>
            <w:r w:rsidR="00494D5C" w:rsidRPr="00494D5C">
              <w:t>ч</w:t>
            </w:r>
          </w:p>
        </w:tc>
      </w:tr>
      <w:tr w:rsidR="00494D5C" w:rsidRPr="00494D5C" w:rsidTr="009C72D3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lastRenderedPageBreak/>
              <w:t>Из литературы XX века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Русские поэты о Родине, родной природе.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Поэты Русского зарубежья об оставленной ими Родине. Мотивы воспоминаний, грусти, надежды. Общее и индивидуальное в произведениях русских поэтов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proofErr w:type="spellStart"/>
            <w:r w:rsidRPr="00494D5C">
              <w:lastRenderedPageBreak/>
              <w:t>В.П.Астафьев</w:t>
            </w:r>
            <w:proofErr w:type="spellEnd"/>
            <w:r w:rsidRPr="00494D5C">
              <w:t>. «Фотография, на которой меня нет». Автобиографический характер рассказа. Отражение военного времени. Мечты и реальность военного детства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Теория литературы Герой-повествователь (развитие представлений).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5C" w:rsidRPr="00494D5C" w:rsidRDefault="001919D5" w:rsidP="001919D5">
            <w:pPr>
              <w:widowControl w:val="0"/>
              <w:jc w:val="both"/>
            </w:pPr>
            <w:r>
              <w:lastRenderedPageBreak/>
              <w:t>35</w:t>
            </w:r>
            <w:r w:rsidR="00494D5C" w:rsidRPr="00494D5C">
              <w:t>ч</w:t>
            </w:r>
          </w:p>
        </w:tc>
      </w:tr>
      <w:tr w:rsidR="00494D5C" w:rsidRPr="00494D5C" w:rsidTr="009C72D3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lastRenderedPageBreak/>
              <w:t>Из зарубежной литературы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5C" w:rsidRPr="00494D5C" w:rsidRDefault="00494D5C" w:rsidP="00F71245">
            <w:pPr>
              <w:widowControl w:val="0"/>
              <w:ind w:firstLine="284"/>
              <w:jc w:val="both"/>
            </w:pPr>
            <w:proofErr w:type="spellStart"/>
            <w:r w:rsidRPr="00494D5C">
              <w:t>У.Шекспир</w:t>
            </w:r>
            <w:proofErr w:type="spellEnd"/>
            <w:r w:rsidRPr="00494D5C">
              <w:t>. «Ромео и Джульетта». Поединок семейной вражды и любви. Ромео и Джульетта как символ любви и жертвенности. «Вечные проблемы» в творчестве Шекспира.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Теория литературы. Конфликт как основа сюжета драматического произведения.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 xml:space="preserve">Сонеты </w:t>
            </w:r>
            <w:proofErr w:type="spellStart"/>
            <w:r w:rsidRPr="00494D5C">
              <w:t>У.Шекспира</w:t>
            </w:r>
            <w:proofErr w:type="spellEnd"/>
            <w:r w:rsidRPr="00494D5C">
              <w:t xml:space="preserve">. «Кто хвалится родством своим и знатью…», «Увы, мой стих не блещет новизной…». Воспевание поэтом любви и дружбы. 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Теория литературы. Сонет как форма лирической поэзии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 xml:space="preserve">Ж. – </w:t>
            </w:r>
            <w:proofErr w:type="spellStart"/>
            <w:r w:rsidRPr="00494D5C">
              <w:t>Б.Мольер</w:t>
            </w:r>
            <w:proofErr w:type="spellEnd"/>
            <w:r w:rsidRPr="00494D5C">
              <w:t>. «Мещанин во дворянстве» (сцены). Сатира на дворянство и невежественных буржуа. Черты классицизма в комедии Мольера. Комедийное мастерство Мольера. Общечеловеческий смысл комедии.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Теория литературы. Классицизм (развитие понятий).</w:t>
            </w: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proofErr w:type="spellStart"/>
            <w:r w:rsidRPr="00494D5C">
              <w:t>В.Скотт</w:t>
            </w:r>
            <w:proofErr w:type="spellEnd"/>
            <w:r w:rsidRPr="00494D5C">
              <w:t>. «Айвенго». Исторический роман. Средневековая Англия в романе. Главные герои и события. История, изображённая «домашним» образом.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4ч</w:t>
            </w:r>
          </w:p>
        </w:tc>
      </w:tr>
      <w:tr w:rsidR="00494D5C" w:rsidRPr="00494D5C" w:rsidTr="009C72D3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5C" w:rsidRPr="00494D5C" w:rsidRDefault="00494D5C" w:rsidP="00F71245">
            <w:pPr>
              <w:widowControl w:val="0"/>
              <w:ind w:firstLine="284"/>
              <w:jc w:val="both"/>
            </w:pPr>
          </w:p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Повторение.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5C" w:rsidRPr="00494D5C" w:rsidRDefault="00494D5C" w:rsidP="00F71245">
            <w:pPr>
              <w:widowControl w:val="0"/>
              <w:tabs>
                <w:tab w:val="left" w:pos="795"/>
              </w:tabs>
              <w:jc w:val="both"/>
            </w:pPr>
            <w:r w:rsidRPr="00494D5C">
              <w:t>Обобщение. Итоговый контроль.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5C" w:rsidRPr="00494D5C" w:rsidRDefault="00494D5C" w:rsidP="00F71245">
            <w:pPr>
              <w:widowControl w:val="0"/>
              <w:ind w:firstLine="284"/>
              <w:jc w:val="both"/>
            </w:pPr>
            <w:r w:rsidRPr="00494D5C">
              <w:t>1ч</w:t>
            </w:r>
          </w:p>
        </w:tc>
      </w:tr>
    </w:tbl>
    <w:p w:rsidR="00634C0D" w:rsidRPr="00494D5C" w:rsidRDefault="00634C0D" w:rsidP="00F71245">
      <w:pPr>
        <w:widowControl w:val="0"/>
        <w:ind w:firstLine="284"/>
        <w:jc w:val="both"/>
      </w:pPr>
    </w:p>
    <w:p w:rsidR="00F71245" w:rsidRDefault="00F71245" w:rsidP="00F71245">
      <w:pPr>
        <w:jc w:val="both"/>
      </w:pPr>
    </w:p>
    <w:p w:rsidR="0052455C" w:rsidRDefault="0052455C" w:rsidP="00F71245">
      <w:pPr>
        <w:jc w:val="both"/>
      </w:pPr>
    </w:p>
    <w:p w:rsidR="0052455C" w:rsidRDefault="0052455C" w:rsidP="00F71245">
      <w:pPr>
        <w:jc w:val="both"/>
      </w:pPr>
    </w:p>
    <w:p w:rsidR="0052455C" w:rsidRDefault="0052455C" w:rsidP="00F71245">
      <w:pPr>
        <w:jc w:val="both"/>
      </w:pPr>
    </w:p>
    <w:p w:rsidR="0052455C" w:rsidRDefault="0052455C" w:rsidP="00F71245">
      <w:pPr>
        <w:jc w:val="both"/>
      </w:pPr>
    </w:p>
    <w:p w:rsidR="0052455C" w:rsidRDefault="0052455C" w:rsidP="00F71245">
      <w:pPr>
        <w:jc w:val="both"/>
      </w:pPr>
    </w:p>
    <w:p w:rsidR="0052455C" w:rsidRDefault="0052455C" w:rsidP="00F71245">
      <w:pPr>
        <w:jc w:val="both"/>
      </w:pPr>
    </w:p>
    <w:p w:rsidR="0052455C" w:rsidRDefault="0052455C" w:rsidP="00F71245">
      <w:pPr>
        <w:jc w:val="both"/>
      </w:pPr>
    </w:p>
    <w:p w:rsidR="0052455C" w:rsidRDefault="0052455C" w:rsidP="00F71245">
      <w:pPr>
        <w:jc w:val="both"/>
      </w:pPr>
    </w:p>
    <w:p w:rsidR="0052455C" w:rsidRDefault="0052455C" w:rsidP="00F71245">
      <w:pPr>
        <w:jc w:val="both"/>
      </w:pPr>
    </w:p>
    <w:p w:rsidR="0052455C" w:rsidRDefault="0052455C" w:rsidP="00F71245">
      <w:pPr>
        <w:jc w:val="both"/>
      </w:pPr>
    </w:p>
    <w:p w:rsidR="0052455C" w:rsidRDefault="0052455C" w:rsidP="00F71245">
      <w:pPr>
        <w:jc w:val="both"/>
      </w:pPr>
    </w:p>
    <w:p w:rsidR="00F71245" w:rsidRDefault="00F71245" w:rsidP="00F71245">
      <w:pPr>
        <w:jc w:val="both"/>
      </w:pPr>
    </w:p>
    <w:p w:rsidR="009C72D3" w:rsidRDefault="009C72D3" w:rsidP="00F71245">
      <w:pPr>
        <w:jc w:val="both"/>
      </w:pPr>
    </w:p>
    <w:p w:rsidR="009C72D3" w:rsidRDefault="009C72D3" w:rsidP="00F71245">
      <w:pPr>
        <w:jc w:val="both"/>
      </w:pPr>
    </w:p>
    <w:p w:rsidR="009C72D3" w:rsidRDefault="009C72D3" w:rsidP="00F71245">
      <w:pPr>
        <w:jc w:val="both"/>
      </w:pPr>
    </w:p>
    <w:p w:rsidR="009C72D3" w:rsidRDefault="009C72D3" w:rsidP="00F71245">
      <w:pPr>
        <w:jc w:val="both"/>
      </w:pPr>
    </w:p>
    <w:p w:rsidR="009C72D3" w:rsidRDefault="009C72D3" w:rsidP="00F71245">
      <w:pPr>
        <w:jc w:val="both"/>
      </w:pPr>
    </w:p>
    <w:p w:rsidR="009C72D3" w:rsidRDefault="009C72D3" w:rsidP="00F71245">
      <w:pPr>
        <w:jc w:val="both"/>
      </w:pPr>
    </w:p>
    <w:p w:rsidR="008F3859" w:rsidRDefault="008F3859" w:rsidP="00F71245">
      <w:pPr>
        <w:jc w:val="both"/>
      </w:pPr>
    </w:p>
    <w:p w:rsidR="003B59CC" w:rsidRDefault="003B59CC" w:rsidP="008F3859">
      <w:pPr>
        <w:jc w:val="center"/>
      </w:pPr>
    </w:p>
    <w:p w:rsidR="003B59CC" w:rsidRDefault="003B59CC" w:rsidP="008F3859">
      <w:pPr>
        <w:jc w:val="center"/>
      </w:pPr>
    </w:p>
    <w:p w:rsidR="003B59CC" w:rsidRDefault="003B59CC" w:rsidP="008F3859">
      <w:pPr>
        <w:jc w:val="center"/>
      </w:pPr>
    </w:p>
    <w:p w:rsidR="003B59CC" w:rsidRDefault="003B59CC" w:rsidP="008F3859">
      <w:pPr>
        <w:jc w:val="center"/>
      </w:pPr>
    </w:p>
    <w:p w:rsidR="003B59CC" w:rsidRDefault="003B59CC" w:rsidP="008F3859">
      <w:pPr>
        <w:jc w:val="center"/>
      </w:pPr>
    </w:p>
    <w:p w:rsidR="003B59CC" w:rsidRDefault="003B59CC" w:rsidP="008F3859">
      <w:pPr>
        <w:jc w:val="center"/>
      </w:pPr>
    </w:p>
    <w:p w:rsidR="000A7161" w:rsidRPr="00F71245" w:rsidRDefault="00494D5C" w:rsidP="008F3859">
      <w:pPr>
        <w:jc w:val="center"/>
        <w:rPr>
          <w:b/>
        </w:rPr>
      </w:pPr>
      <w:r w:rsidRPr="00F71245">
        <w:lastRenderedPageBreak/>
        <w:t>3.</w:t>
      </w:r>
      <w:r w:rsidR="000A7161" w:rsidRPr="00F71245">
        <w:rPr>
          <w:b/>
        </w:rPr>
        <w:t>Календарно-тематическое планирование</w:t>
      </w:r>
      <w:r w:rsidRPr="00F71245">
        <w:rPr>
          <w:rFonts w:eastAsiaTheme="minorHAnsi"/>
          <w:b/>
          <w:lang w:eastAsia="en-US"/>
        </w:rPr>
        <w:t xml:space="preserve"> </w:t>
      </w:r>
      <w:r w:rsidRPr="00F71245">
        <w:rPr>
          <w:b/>
        </w:rPr>
        <w:t xml:space="preserve"> «Литература. 8 класс»</w:t>
      </w:r>
    </w:p>
    <w:p w:rsidR="000A7161" w:rsidRPr="00F71245" w:rsidRDefault="000A7161" w:rsidP="00F71245">
      <w:pPr>
        <w:jc w:val="both"/>
        <w:rPr>
          <w:i/>
        </w:rPr>
      </w:pP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3667"/>
        <w:gridCol w:w="850"/>
        <w:gridCol w:w="2835"/>
        <w:gridCol w:w="1134"/>
        <w:gridCol w:w="992"/>
      </w:tblGrid>
      <w:tr w:rsidR="0052455C" w:rsidRPr="00F71245" w:rsidTr="0052455C">
        <w:trPr>
          <w:trHeight w:val="146"/>
        </w:trPr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 xml:space="preserve">№ 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 xml:space="preserve">Изучаемый раздел, тема урока                           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455C" w:rsidRPr="00F71245" w:rsidRDefault="0052455C" w:rsidP="00F71245">
            <w:pPr>
              <w:jc w:val="both"/>
              <w:rPr>
                <w:b/>
              </w:rPr>
            </w:pPr>
            <w:r>
              <w:rPr>
                <w:b/>
              </w:rPr>
              <w:t>Ч.</w:t>
            </w:r>
            <w:r w:rsidRPr="00F71245">
              <w:rPr>
                <w:b/>
              </w:rPr>
              <w:t xml:space="preserve"> </w:t>
            </w:r>
          </w:p>
          <w:p w:rsidR="0052455C" w:rsidRPr="00F71245" w:rsidRDefault="0052455C" w:rsidP="00F71245">
            <w:pPr>
              <w:jc w:val="both"/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455C" w:rsidRPr="00F71245" w:rsidRDefault="0052455C" w:rsidP="00F71245">
            <w:pPr>
              <w:jc w:val="both"/>
              <w:rPr>
                <w:b/>
              </w:rPr>
            </w:pPr>
            <w:r>
              <w:rPr>
                <w:b/>
              </w:rPr>
              <w:t>Предполагаемое домашнее задание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455C" w:rsidRPr="00F71245" w:rsidRDefault="0052455C" w:rsidP="00F71245">
            <w:pPr>
              <w:jc w:val="both"/>
            </w:pPr>
            <w:r>
              <w:rPr>
                <w:b/>
              </w:rPr>
              <w:t>дата</w:t>
            </w:r>
          </w:p>
        </w:tc>
      </w:tr>
      <w:tr w:rsidR="0052455C" w:rsidRPr="00F71245" w:rsidTr="0052455C">
        <w:trPr>
          <w:trHeight w:val="146"/>
        </w:trPr>
        <w:tc>
          <w:tcPr>
            <w:tcW w:w="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3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455C" w:rsidRPr="00F71245" w:rsidRDefault="0052455C" w:rsidP="00F71245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455C" w:rsidRPr="00F71245" w:rsidRDefault="0052455C" w:rsidP="00F71245">
            <w:pPr>
              <w:jc w:val="both"/>
            </w:pPr>
            <w:r>
              <w:rPr>
                <w:b/>
              </w:rPr>
              <w:t>план</w:t>
            </w:r>
            <w:r w:rsidRPr="00F71245">
              <w:rPr>
                <w:b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455C" w:rsidRPr="00F71245" w:rsidRDefault="0052455C" w:rsidP="00F71245">
            <w:pPr>
              <w:jc w:val="both"/>
            </w:pPr>
            <w:r>
              <w:rPr>
                <w:b/>
              </w:rPr>
              <w:t>факт</w:t>
            </w: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1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  <w:rPr>
                <w:b/>
              </w:rPr>
            </w:pPr>
            <w:r w:rsidRPr="00F71245">
              <w:rPr>
                <w:b/>
              </w:rPr>
              <w:t>Введение. (1ч)</w:t>
            </w:r>
          </w:p>
          <w:p w:rsidR="0052455C" w:rsidRPr="00F71245" w:rsidRDefault="0052455C" w:rsidP="00F71245">
            <w:pPr>
              <w:jc w:val="both"/>
            </w:pPr>
            <w:r w:rsidRPr="00F71245">
              <w:t>Русская литература и история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52455C" w:rsidP="00F71245">
            <w:pPr>
              <w:jc w:val="both"/>
            </w:pPr>
            <w:r>
              <w:t>Прочитать, выполнить задания рубрики «Проверь себя» стр.5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2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  <w:rPr>
                <w:b/>
              </w:rPr>
            </w:pPr>
            <w:r w:rsidRPr="00F71245">
              <w:rPr>
                <w:b/>
              </w:rPr>
              <w:t>Устное народное творчество (2ч)</w:t>
            </w:r>
          </w:p>
          <w:p w:rsidR="0052455C" w:rsidRPr="00F71245" w:rsidRDefault="0052455C" w:rsidP="00F71245">
            <w:pPr>
              <w:jc w:val="both"/>
            </w:pPr>
            <w:r w:rsidRPr="00F71245">
              <w:t>В мире русской народной песни (лирические, исторические песни)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52455C" w:rsidP="00F71245">
            <w:pPr>
              <w:jc w:val="both"/>
            </w:pPr>
            <w:r>
              <w:t>Прочитать</w:t>
            </w:r>
            <w:proofErr w:type="gramStart"/>
            <w:r>
              <w:t xml:space="preserve"> ,</w:t>
            </w:r>
            <w:proofErr w:type="gramEnd"/>
            <w:r>
              <w:t xml:space="preserve"> выучить наизусть по выбору, стр.6-11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3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Предания как исторический жанр русской народной прозы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52455C" w:rsidP="00F71245">
            <w:pPr>
              <w:jc w:val="both"/>
            </w:pPr>
            <w:r>
              <w:t>Прочитать</w:t>
            </w:r>
            <w:r w:rsidR="009C72D3">
              <w:t xml:space="preserve"> и подготовить пересказ</w:t>
            </w:r>
            <w:r>
              <w:t xml:space="preserve"> стр. 11-20</w:t>
            </w:r>
            <w:r w:rsidR="00F5495C">
              <w:t xml:space="preserve"> устное сообщение о песнях.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4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Из древнерусской литературы (2ч)</w:t>
            </w:r>
            <w:r w:rsidRPr="00F71245">
              <w:t xml:space="preserve"> </w:t>
            </w:r>
          </w:p>
          <w:p w:rsidR="0052455C" w:rsidRPr="00F71245" w:rsidRDefault="0052455C" w:rsidP="00F71245">
            <w:pPr>
              <w:jc w:val="both"/>
            </w:pPr>
            <w:r w:rsidRPr="00F71245">
              <w:t>«Житие Александра Невского» (фрагменты)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C72D3" w:rsidP="00F71245">
            <w:pPr>
              <w:jc w:val="both"/>
            </w:pPr>
            <w:r w:rsidRPr="009C72D3">
              <w:t>Прочитать и подготовить пересказ стр.</w:t>
            </w:r>
            <w:r>
              <w:t>21-30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5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«Шемякин суд» как сатирическое произведение 17 века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C72D3" w:rsidP="00F71245">
            <w:pPr>
              <w:jc w:val="both"/>
            </w:pPr>
            <w:r w:rsidRPr="009C72D3">
              <w:t>Прочитать и подготовить пересказ стр.</w:t>
            </w:r>
            <w:r>
              <w:t>31-40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6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  <w:rPr>
                <w:b/>
              </w:rPr>
            </w:pPr>
            <w:r w:rsidRPr="00F71245">
              <w:rPr>
                <w:b/>
              </w:rPr>
              <w:t>Из литературы 18 века (3ч)</w:t>
            </w:r>
          </w:p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Д.И. Фонвизин</w:t>
            </w:r>
            <w:r w:rsidRPr="00F71245">
              <w:t>. «Недоросль»: социальная и нравственная проблематика комедии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C72D3" w:rsidP="00F71245">
            <w:pPr>
              <w:jc w:val="both"/>
            </w:pPr>
            <w:r w:rsidRPr="009C72D3">
              <w:t>Прочитать и подготовить пересказ стр.</w:t>
            </w:r>
            <w:r>
              <w:t>41-45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7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Д.И. Фонвизин. «Недоросль»: речевые характеристики персонажей как средство создания комической ситуации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C72D3" w:rsidP="00F71245">
            <w:pPr>
              <w:jc w:val="both"/>
            </w:pPr>
            <w:r w:rsidRPr="009C72D3">
              <w:t>Прочитать и подготовить пересказ стр.</w:t>
            </w:r>
            <w:r>
              <w:t>46-72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8РР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Д.И. Фонвизин. «Недоросль». Подготовка к домашнему письменному ответу на один из проблемных вопросов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C72D3" w:rsidP="00F71245">
            <w:pPr>
              <w:jc w:val="both"/>
            </w:pPr>
            <w:r w:rsidRPr="009C72D3">
              <w:t>Прочитать и подготовить пересказ стр.</w:t>
            </w:r>
            <w:r>
              <w:t>73-78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9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  <w:rPr>
                <w:b/>
              </w:rPr>
            </w:pPr>
            <w:r w:rsidRPr="00F71245">
              <w:rPr>
                <w:b/>
              </w:rPr>
              <w:t>Из литературы 19 века (36ч)</w:t>
            </w:r>
          </w:p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И.А. Крылов</w:t>
            </w:r>
            <w:r w:rsidRPr="00F71245">
              <w:t>. «Обоз» - басня о войне 1812 года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C72D3" w:rsidP="00F71245">
            <w:pPr>
              <w:jc w:val="both"/>
            </w:pPr>
            <w:r w:rsidRPr="009C72D3">
              <w:t>Прочитать и подготовить пересказ стр.</w:t>
            </w:r>
            <w:r>
              <w:t>79-84, выучить басню наизусть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10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К.Ф. Рылеев</w:t>
            </w:r>
            <w:r w:rsidRPr="00F71245">
              <w:t>. «Смерть Ермака» как романтическое произведение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C72D3" w:rsidP="00F71245">
            <w:pPr>
              <w:jc w:val="both"/>
            </w:pPr>
            <w:r w:rsidRPr="009C72D3">
              <w:t>Прочитать и подготовить пересказ стр.</w:t>
            </w:r>
            <w:r>
              <w:t>85-91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11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proofErr w:type="spellStart"/>
            <w:r w:rsidRPr="00F71245">
              <w:t>Вн.чт</w:t>
            </w:r>
            <w:proofErr w:type="spellEnd"/>
            <w:r w:rsidRPr="00F71245">
              <w:t xml:space="preserve">. </w:t>
            </w:r>
            <w:r w:rsidRPr="00F71245">
              <w:rPr>
                <w:b/>
              </w:rPr>
              <w:t>А.С. Пушкин</w:t>
            </w:r>
            <w:r w:rsidRPr="00F71245">
              <w:t>. «История Пугачева» (отрывки)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C72D3" w:rsidP="00F71245">
            <w:pPr>
              <w:jc w:val="both"/>
            </w:pPr>
            <w:r w:rsidRPr="009C72D3">
              <w:t>Прочитать и подготовить пересказ стр.</w:t>
            </w:r>
            <w:r>
              <w:t>92-99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12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А.С. Пушкин. «Капитанская дочка» как реалистический исторический роман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C72D3" w:rsidP="00F71245">
            <w:pPr>
              <w:jc w:val="both"/>
            </w:pPr>
            <w:r w:rsidRPr="009C72D3">
              <w:t>Прочитать и подготовить пересказ стр.</w:t>
            </w:r>
            <w:r>
              <w:t>99-210</w:t>
            </w:r>
            <w:r w:rsidR="00CA62D4">
              <w:t>, глава 1-2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13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А.С. Пушкин. «Капитанская дочка»: образ главного героя.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C72D3" w:rsidP="00F71245">
            <w:pPr>
              <w:jc w:val="both"/>
            </w:pPr>
            <w:r w:rsidRPr="009C72D3">
              <w:t>Прочитать и подготовить пересказ стр.</w:t>
            </w:r>
            <w:r>
              <w:t>99-210</w:t>
            </w:r>
            <w:r w:rsidR="00CA62D4">
              <w:t>, глава 3-4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14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А.С. Пушкин. «Капитанская дочка»: система образов романа.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C72D3" w:rsidP="00F71245">
            <w:pPr>
              <w:jc w:val="both"/>
            </w:pPr>
            <w:r w:rsidRPr="009C72D3">
              <w:t>Прочитать и подготовить пересказ стр.</w:t>
            </w:r>
            <w:r>
              <w:t>99-210</w:t>
            </w:r>
            <w:r w:rsidR="00CA62D4">
              <w:t>, глава 5-6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lastRenderedPageBreak/>
              <w:t>15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А.С. Пушкин. «Капитанская дочка»: нравственный идеал Пушкина в образе Маши Мироновой.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C72D3" w:rsidP="00F71245">
            <w:pPr>
              <w:jc w:val="both"/>
            </w:pPr>
            <w:r w:rsidRPr="009C72D3">
              <w:t>Прочитать и подготовить пересказ стр.</w:t>
            </w:r>
            <w:r>
              <w:t>99-210</w:t>
            </w:r>
            <w:r w:rsidR="00CA62D4">
              <w:t>, глава 7-8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16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А.С. Пушкин. «Капитанская дочка»: образ предводителя народного восстания и его окружения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C72D3" w:rsidP="00F71245">
            <w:pPr>
              <w:jc w:val="both"/>
            </w:pPr>
            <w:r w:rsidRPr="009C72D3">
              <w:t>Прочитать и подготовить пересказ стр.</w:t>
            </w:r>
            <w:r>
              <w:t>99-210</w:t>
            </w:r>
            <w:r w:rsidR="00CA62D4">
              <w:t>, глава 9-10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17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А.С. Пушкин. «Капитанская дочка»: особенности содержания и структуры.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C72D3" w:rsidP="00F71245">
            <w:pPr>
              <w:jc w:val="both"/>
            </w:pPr>
            <w:r w:rsidRPr="009C72D3">
              <w:t>Прочитать и подготовить пересказ стр.</w:t>
            </w:r>
            <w:r>
              <w:t>99-210</w:t>
            </w:r>
            <w:r w:rsidR="00CA62D4">
              <w:t>, глава 11-12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18РР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А.С. Пушкин. «Капитанская дочка»: подготовка к письменному ответу на один из проблемных вопросов.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C72D3" w:rsidP="00F71245">
            <w:pPr>
              <w:jc w:val="both"/>
            </w:pPr>
            <w:r w:rsidRPr="009C72D3">
              <w:t>Прочитать и подготовить пересказ стр.</w:t>
            </w:r>
            <w:r>
              <w:t>99-210</w:t>
            </w:r>
            <w:r w:rsidR="00CA62D4">
              <w:t>, глава 13-14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19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А.С. Пушкин. «19 октября», «Туча».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C72D3" w:rsidP="00F71245">
            <w:pPr>
              <w:jc w:val="both"/>
            </w:pPr>
            <w:r w:rsidRPr="009C72D3">
              <w:t>Прочитать и подготовить пересказ стр.</w:t>
            </w:r>
            <w:r>
              <w:t>219-</w:t>
            </w:r>
            <w:r w:rsidR="00CA62D4">
              <w:t>227, выучить наизусть  Туча</w:t>
            </w:r>
            <w:proofErr w:type="gramStart"/>
            <w:r w:rsidR="00CA62D4">
              <w:t xml:space="preserve"> .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20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proofErr w:type="spellStart"/>
            <w:r w:rsidRPr="00F71245">
              <w:t>Вн.чт</w:t>
            </w:r>
            <w:proofErr w:type="spellEnd"/>
            <w:r w:rsidRPr="00F71245">
              <w:t>. А.С. Пушкин. «Я помню чудное мгновенье…» и другие стихотворения о любви и творчестве.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CA62D4" w:rsidP="00F71245">
            <w:pPr>
              <w:jc w:val="both"/>
            </w:pPr>
            <w:r w:rsidRPr="00CA62D4">
              <w:t>Прочитать и подготовить пересказ стр.</w:t>
            </w:r>
            <w:r>
              <w:t>226-227, выучить наизусть</w:t>
            </w:r>
            <w:proofErr w:type="gramStart"/>
            <w:r>
              <w:t xml:space="preserve"> К</w:t>
            </w:r>
            <w:proofErr w:type="gramEnd"/>
            <w:r>
              <w:t>***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21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  <w:rPr>
                <w:i/>
              </w:rPr>
            </w:pPr>
            <w:r w:rsidRPr="00F71245">
              <w:rPr>
                <w:i/>
              </w:rPr>
              <w:t>Контрольная работа №1 по творчеству А.С. Пушкина.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22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М.Ю. Лермонтов</w:t>
            </w:r>
            <w:r w:rsidRPr="00F71245">
              <w:t>. «Мцыри» как романтическая поэма.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CA62D4" w:rsidP="00F71245">
            <w:pPr>
              <w:jc w:val="both"/>
            </w:pPr>
            <w:r w:rsidRPr="00CA62D4">
              <w:t>Прочитать и подготовить пересказ стр.</w:t>
            </w:r>
            <w:r>
              <w:t>228-258, главы 1-7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23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М.</w:t>
            </w:r>
            <w:proofErr w:type="gramStart"/>
            <w:r w:rsidRPr="00F71245">
              <w:t>Ю</w:t>
            </w:r>
            <w:proofErr w:type="gramEnd"/>
            <w:r w:rsidRPr="00F71245">
              <w:t xml:space="preserve"> Лермонтов. «Мцыри»: образ романтического героя.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CA62D4" w:rsidP="00F71245">
            <w:pPr>
              <w:jc w:val="both"/>
            </w:pPr>
            <w:r w:rsidRPr="00CA62D4">
              <w:t>Прочитать и подготовить пересказ стр.</w:t>
            </w:r>
            <w:r>
              <w:t>228-258, главы 8-16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24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М.Ю. Лермонтов. «Мцыри»: особенности композиции поэмы.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CA62D4" w:rsidP="00F71245">
            <w:pPr>
              <w:jc w:val="both"/>
            </w:pPr>
            <w:r w:rsidRPr="00CA62D4">
              <w:t>Прочитать и подготовить пересказ стр.</w:t>
            </w:r>
            <w:r>
              <w:t>228-258, главы 17-23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25РР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М.Ю. Лермонтов. «Мцыри». Подготовка к письменному ответу на один из проблемных вопросов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CA62D4" w:rsidP="00F71245">
            <w:pPr>
              <w:jc w:val="both"/>
            </w:pPr>
            <w:r w:rsidRPr="00CA62D4">
              <w:t>Прочитать и подготовить пересказ стр.</w:t>
            </w:r>
            <w:r>
              <w:t>228-258, главы 24-26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26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Н.В. Гоголь.</w:t>
            </w:r>
            <w:r w:rsidRPr="00F71245">
              <w:t xml:space="preserve"> «Ревизор» как социально-историческая комедия.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3F2C80" w:rsidP="00F71245">
            <w:pPr>
              <w:jc w:val="both"/>
            </w:pPr>
            <w:r w:rsidRPr="003F2C80">
              <w:t>Прочитать и подготовить пересказ стр.</w:t>
            </w:r>
            <w:r>
              <w:t>259-263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27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Н.В. Гоголь. «Ревизор» как сатира на чиновничью Россию.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3F2C80" w:rsidP="00F71245">
            <w:pPr>
              <w:jc w:val="both"/>
            </w:pPr>
            <w:r w:rsidRPr="003F2C80">
              <w:t>Прочитать и подготовить пересказ стр.</w:t>
            </w:r>
            <w:r>
              <w:t>264-355, действие 1-2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28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Н.В. Гоголь. «Ревизор»: образ Хлестакова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3F2C80" w:rsidP="00F71245">
            <w:pPr>
              <w:jc w:val="both"/>
            </w:pPr>
            <w:r w:rsidRPr="003F2C80">
              <w:t>Прочитать и подготовить пересказ стр.</w:t>
            </w:r>
            <w:r>
              <w:t>264-355, действие 3-4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29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Н.В. Гоголь. «Ревизор»: сюжет и композиция комедии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3F2C80" w:rsidP="00F71245">
            <w:pPr>
              <w:jc w:val="both"/>
            </w:pPr>
            <w:r w:rsidRPr="003F2C80">
              <w:t>Прочитать и подготовить пересказ стр.</w:t>
            </w:r>
            <w:r>
              <w:t>264-355, действие 5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30РР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 xml:space="preserve">Н.В. Гоголь. «Ревизор». Подготовка к письменному </w:t>
            </w:r>
            <w:r w:rsidRPr="00F71245">
              <w:lastRenderedPageBreak/>
              <w:t>ответу на один из проблемных вопросов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lastRenderedPageBreak/>
              <w:t>1</w:t>
            </w:r>
          </w:p>
        </w:tc>
        <w:tc>
          <w:tcPr>
            <w:tcW w:w="2835" w:type="dxa"/>
          </w:tcPr>
          <w:p w:rsidR="0052455C" w:rsidRPr="00F71245" w:rsidRDefault="003F2C80" w:rsidP="00F71245">
            <w:pPr>
              <w:jc w:val="both"/>
            </w:pPr>
            <w:r>
              <w:t xml:space="preserve">Размышляем </w:t>
            </w:r>
            <w:proofErr w:type="spellStart"/>
            <w:r>
              <w:t>опрочитанном</w:t>
            </w:r>
            <w:proofErr w:type="spellEnd"/>
            <w:r>
              <w:t>, стр.353-</w:t>
            </w:r>
            <w:r>
              <w:lastRenderedPageBreak/>
              <w:t>354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lastRenderedPageBreak/>
              <w:t>31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Н.В. Гоголь. «Шинель»: своеобразие реализации темы «маленького человека».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3F2C80" w:rsidP="00F71245">
            <w:pPr>
              <w:jc w:val="both"/>
            </w:pPr>
            <w:r w:rsidRPr="003F2C80">
              <w:t>Прочитать и подготовить пересказ стр.</w:t>
            </w:r>
            <w:r>
              <w:t>356-389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32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Н.В. Гоголь. «Шинель» как «петербургский текст».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3F2C80" w:rsidP="00F71245">
            <w:pPr>
              <w:jc w:val="both"/>
            </w:pPr>
            <w:r w:rsidRPr="003F2C80">
              <w:t>Прочитать и подготовить пересказ стр.</w:t>
            </w:r>
            <w:r>
              <w:t>356-389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33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  <w:rPr>
                <w:i/>
              </w:rPr>
            </w:pPr>
            <w:r w:rsidRPr="00F71245">
              <w:rPr>
                <w:i/>
              </w:rPr>
              <w:t>Контрольная работа №2 по творчеству М.Ю. Лермонтова и Н.В. Гоголя.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34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proofErr w:type="spellStart"/>
            <w:r w:rsidRPr="00F71245">
              <w:t>Вн.чт</w:t>
            </w:r>
            <w:proofErr w:type="spellEnd"/>
            <w:r w:rsidRPr="00F71245">
              <w:t xml:space="preserve">. </w:t>
            </w:r>
            <w:r w:rsidRPr="00F71245">
              <w:rPr>
                <w:b/>
              </w:rPr>
              <w:t>И.С. Тургенев</w:t>
            </w:r>
            <w:r w:rsidRPr="00F71245">
              <w:t>. «Певцы»: сюжет и герои, образ повествователя в рассказе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3F2C80" w:rsidP="003F2C80">
            <w:pPr>
              <w:tabs>
                <w:tab w:val="left" w:pos="1712"/>
              </w:tabs>
              <w:jc w:val="both"/>
            </w:pPr>
            <w:r w:rsidRPr="003F2C80">
              <w:t>Прочитать и подготовить пересказ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35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М.Е. Салтыков-Щедрин</w:t>
            </w:r>
            <w:r w:rsidRPr="00F71245">
              <w:t>. «История одного города» (отрывок): сюжет и герои.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3F2C80" w:rsidP="00F71245">
            <w:pPr>
              <w:jc w:val="both"/>
            </w:pPr>
            <w:r w:rsidRPr="003F2C80">
              <w:t xml:space="preserve">Прочитать и подготовить пересказ стр. </w:t>
            </w:r>
            <w:r>
              <w:t>3-15 Часть</w:t>
            </w:r>
            <w:proofErr w:type="gramStart"/>
            <w:r>
              <w:t>2</w:t>
            </w:r>
            <w:proofErr w:type="gramEnd"/>
            <w:r>
              <w:t xml:space="preserve">. 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36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М.Е. Салтыков-Щедрин. «История одного города» (отрывок): средства создания комического.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3F2C80" w:rsidP="00F71245">
            <w:pPr>
              <w:jc w:val="both"/>
            </w:pPr>
            <w:r>
              <w:t>Творческое задание стр.14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37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Н.С. Лесков</w:t>
            </w:r>
            <w:r w:rsidRPr="00F71245">
              <w:t>. «Старый  гений»: сюжет и герои.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3F2C80" w:rsidP="00F71245">
            <w:pPr>
              <w:jc w:val="both"/>
            </w:pPr>
            <w:r w:rsidRPr="003F2C80">
              <w:t>Прочитать и подготовить пересказ стр.</w:t>
            </w:r>
            <w:r>
              <w:t>16-27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38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Н.С. Лесков. «Старый гений»: проблематика и поэтика.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3F2C80" w:rsidP="00F71245">
            <w:pPr>
              <w:jc w:val="both"/>
            </w:pPr>
            <w:r>
              <w:t>Размышляем о прочитанном стр.26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39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Л.Н. Толстой</w:t>
            </w:r>
            <w:r w:rsidRPr="00F71245">
              <w:t>. «После бала»: проблемы и герои.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3F2C80" w:rsidP="00F71245">
            <w:pPr>
              <w:jc w:val="both"/>
            </w:pPr>
            <w:r w:rsidRPr="003F2C80">
              <w:t>Прочитать и подготовить пересказ стр.</w:t>
            </w:r>
            <w:r>
              <w:t>28-42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40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Л.Н. Толстой. «После бала»: особенности композиции поэтика рассказа.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3F2C80" w:rsidP="00F71245">
            <w:pPr>
              <w:jc w:val="both"/>
            </w:pPr>
            <w:r>
              <w:t>Творческое заданиестр.41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41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  <w:rPr>
                <w:i/>
              </w:rPr>
            </w:pPr>
            <w:r w:rsidRPr="00F71245">
              <w:rPr>
                <w:i/>
              </w:rPr>
              <w:t>Контрольная работа №3 по творчеству М.Е. Салтыкова-Щедрина, Н.С. Лескова, Л.Н. Толстого.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42РР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Поэзия родной природы в русской литературе 19 века.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3F2C80" w:rsidP="00F71245">
            <w:pPr>
              <w:jc w:val="both"/>
            </w:pPr>
            <w:r w:rsidRPr="003F2C80">
              <w:t>Прочитать и подготовить пересказ стр.</w:t>
            </w:r>
            <w:r>
              <w:t>43-47, наизусть по выбору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роект стр.47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43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А.П. Чехов</w:t>
            </w:r>
            <w:r w:rsidRPr="00F71245">
              <w:t>. «О любви» (из трилогии)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3F2C80" w:rsidP="00F71245">
            <w:pPr>
              <w:jc w:val="both"/>
            </w:pPr>
            <w:r w:rsidRPr="003F2C80">
              <w:t>Прочитать и подготовить пересказ стр.</w:t>
            </w:r>
            <w:r>
              <w:t>48-</w:t>
            </w:r>
            <w:r w:rsidR="00A01AE2">
              <w:t>62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44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proofErr w:type="spellStart"/>
            <w:r w:rsidRPr="00F71245">
              <w:t>Вн.чт</w:t>
            </w:r>
            <w:proofErr w:type="spellEnd"/>
            <w:r w:rsidRPr="00F71245">
              <w:t>. А.П. Чехов. «Человек в футляре»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A01AE2" w:rsidP="00F71245">
            <w:pPr>
              <w:jc w:val="both"/>
            </w:pPr>
            <w:r w:rsidRPr="00A01AE2">
              <w:t>Прочитать и подготовить пересказ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45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  <w:rPr>
                <w:b/>
              </w:rPr>
            </w:pPr>
            <w:r w:rsidRPr="00F71245">
              <w:rPr>
                <w:b/>
              </w:rPr>
              <w:t>Из русской литературы 20 века (21ч)</w:t>
            </w:r>
          </w:p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И.А. Бунин</w:t>
            </w:r>
            <w:r w:rsidRPr="00F71245">
              <w:t>. «Кавказ»: лики любви.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A01AE2" w:rsidP="00F71245">
            <w:pPr>
              <w:jc w:val="both"/>
            </w:pPr>
            <w:r w:rsidRPr="00A01AE2">
              <w:t>Прочитать и подготовить пересказ стр.</w:t>
            </w:r>
            <w:r>
              <w:t>63-71, творческое задание стр.70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46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А.И. Куприн</w:t>
            </w:r>
            <w:r w:rsidRPr="00F71245">
              <w:t>. «Куст сирени»: история счастливой любви.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A01AE2" w:rsidP="00F71245">
            <w:pPr>
              <w:jc w:val="both"/>
            </w:pPr>
            <w:r w:rsidRPr="00A01AE2">
              <w:t>Прочитать и подготовить пересказ стр.</w:t>
            </w:r>
            <w:r>
              <w:t>72-81, творческое задание стр.80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47РР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«Поговорим о превратностях любви»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A01AE2" w:rsidP="00F71245">
            <w:pPr>
              <w:jc w:val="both"/>
            </w:pPr>
            <w:r>
              <w:t>Выучить стихотворение о любви.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lastRenderedPageBreak/>
              <w:t>48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  <w:rPr>
                <w:i/>
              </w:rPr>
            </w:pPr>
            <w:r w:rsidRPr="00F71245">
              <w:rPr>
                <w:i/>
              </w:rPr>
              <w:t>Контрольная работа №4 по рассказам А.П. Чехова, И.А. Бунина, А.И. Куприна.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49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А.А. Блок</w:t>
            </w:r>
            <w:r w:rsidRPr="00F71245">
              <w:t>. «На поле Куликовом», «Россия»: история и современность.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A01AE2" w:rsidP="00F71245">
            <w:pPr>
              <w:jc w:val="both"/>
            </w:pPr>
            <w:r w:rsidRPr="00A01AE2">
              <w:t>Прочитать и подготовить пересказ стр.</w:t>
            </w:r>
            <w:r>
              <w:t>82-93, Развиваем дар слова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50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С.А. Есенин</w:t>
            </w:r>
            <w:r w:rsidRPr="00F71245">
              <w:t>. «Пугачев» как поэма на историческую тему.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A01AE2" w:rsidP="00F71245">
            <w:pPr>
              <w:jc w:val="both"/>
            </w:pPr>
            <w:r w:rsidRPr="00A01AE2">
              <w:t>Прочитать и подготовить пересказ стр.</w:t>
            </w:r>
            <w:r>
              <w:t>94-102, наизусть одно стихотворение по выбору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51РР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Образ Емельяна Пугачева в народных преданиях, произведениях Пушкина и Есенина.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A01AE2" w:rsidP="00F71245">
            <w:pPr>
              <w:jc w:val="both"/>
            </w:pPr>
            <w:r w:rsidRPr="00A01AE2">
              <w:t>Прочитать и подготовить пересказ стр.</w:t>
            </w:r>
            <w:r>
              <w:t>94-102, учимся читать выразительно стр.102.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52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И.С. Шмелев</w:t>
            </w:r>
            <w:r w:rsidRPr="00F71245">
              <w:t>. «Как я стал писателем»: путь к творчеству.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A01AE2" w:rsidP="00F71245">
            <w:pPr>
              <w:jc w:val="both"/>
            </w:pPr>
            <w:r w:rsidRPr="00A01AE2">
              <w:t>Прочитать и подготовить пересказ стр.</w:t>
            </w:r>
            <w:r>
              <w:t>103-114,творческое задание стр.114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53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М.А. Осоргин</w:t>
            </w:r>
            <w:r w:rsidRPr="00F71245">
              <w:t>. «Пенсне»: реальность и фантастика.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A01AE2" w:rsidP="00F71245">
            <w:pPr>
              <w:jc w:val="both"/>
            </w:pPr>
            <w:r w:rsidRPr="00A01AE2">
              <w:t>Прочитать и подготовить пересказ стр.</w:t>
            </w:r>
            <w:r>
              <w:t xml:space="preserve">115-122, выучить определение </w:t>
            </w:r>
            <w:proofErr w:type="spellStart"/>
            <w:r>
              <w:t>метафора</w:t>
            </w:r>
            <w:proofErr w:type="gramStart"/>
            <w:r>
              <w:t>,о</w:t>
            </w:r>
            <w:proofErr w:type="gramEnd"/>
            <w:r>
              <w:t>лицетворение</w:t>
            </w:r>
            <w:proofErr w:type="spellEnd"/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54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A01AE2" w:rsidP="00F71245">
            <w:pPr>
              <w:jc w:val="both"/>
            </w:pPr>
            <w:r>
              <w:t xml:space="preserve">Писатели улыбаются. </w:t>
            </w:r>
            <w:r w:rsidR="0052455C" w:rsidRPr="00F71245">
              <w:t>Журнал «</w:t>
            </w:r>
            <w:proofErr w:type="spellStart"/>
            <w:r w:rsidR="0052455C" w:rsidRPr="00F71245">
              <w:t>Сатирикон</w:t>
            </w:r>
            <w:proofErr w:type="spellEnd"/>
            <w:r w:rsidR="0052455C" w:rsidRPr="00F71245">
              <w:t>». «Всеобщая история, обработанная «</w:t>
            </w:r>
            <w:proofErr w:type="spellStart"/>
            <w:r w:rsidR="0052455C" w:rsidRPr="00F71245">
              <w:t>Сатириконом</w:t>
            </w:r>
            <w:proofErr w:type="spellEnd"/>
            <w:r w:rsidR="0052455C" w:rsidRPr="00F71245">
              <w:t>» (отрывки).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A01AE2" w:rsidP="00F71245">
            <w:pPr>
              <w:jc w:val="both"/>
            </w:pPr>
            <w:r w:rsidRPr="00A01AE2">
              <w:t>Прочитать и подготовить пересказ стр.</w:t>
            </w:r>
            <w:r>
              <w:t>123-134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55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proofErr w:type="spellStart"/>
            <w:r w:rsidRPr="00F71245">
              <w:t>Вн.чт</w:t>
            </w:r>
            <w:proofErr w:type="spellEnd"/>
            <w:r w:rsidRPr="00F71245">
              <w:t xml:space="preserve">. </w:t>
            </w:r>
            <w:r w:rsidRPr="00F71245">
              <w:rPr>
                <w:b/>
              </w:rPr>
              <w:t>Тэффи</w:t>
            </w:r>
            <w:r w:rsidRPr="00F71245">
              <w:t>. «Жизнь и воротник» и другие рассказы.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A01AE2" w:rsidP="00F71245">
            <w:pPr>
              <w:jc w:val="both"/>
            </w:pPr>
            <w:r w:rsidRPr="00A01AE2">
              <w:t>Прочитать и подготовить пересказ стр.</w:t>
            </w:r>
            <w:r>
              <w:t>134-139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56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proofErr w:type="spellStart"/>
            <w:r w:rsidRPr="00F71245">
              <w:t>Вн.чт</w:t>
            </w:r>
            <w:proofErr w:type="spellEnd"/>
            <w:r w:rsidRPr="00F71245">
              <w:t xml:space="preserve">. </w:t>
            </w:r>
            <w:r w:rsidRPr="00F71245">
              <w:rPr>
                <w:b/>
              </w:rPr>
              <w:t>М.М. Зощенко</w:t>
            </w:r>
            <w:r w:rsidRPr="00F71245">
              <w:t>. «История болезни» и другие рассказы.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A01AE2" w:rsidP="00F71245">
            <w:pPr>
              <w:jc w:val="both"/>
            </w:pPr>
            <w:r w:rsidRPr="00A01AE2">
              <w:t>Прочитать и подготовить пересказ стр.</w:t>
            </w:r>
            <w:r>
              <w:t>139-145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57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А.Т. Твардовский</w:t>
            </w:r>
            <w:r w:rsidRPr="00F71245">
              <w:t>. «Василий Теркин»: человек и война.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A01AE2" w:rsidP="00F71245">
            <w:pPr>
              <w:jc w:val="both"/>
            </w:pPr>
            <w:r w:rsidRPr="00A01AE2">
              <w:t>Прочитать и подготовить пересказ стр.</w:t>
            </w:r>
            <w:r>
              <w:t>146-174, выучить наизусть отрывок из главы «Переправа»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58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А.Т. Твардовский. «Василий Теркин»: образ главного героя.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80874" w:rsidP="00F71245">
            <w:pPr>
              <w:jc w:val="both"/>
            </w:pPr>
            <w:r w:rsidRPr="00980874">
              <w:t>Прочитать и подготовить пересказ стр.</w:t>
            </w:r>
            <w:r>
              <w:t>146-174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59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А.Т. Твардовский. «Василий Теркин»: особенности композиции поэмы.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80874" w:rsidP="00F71245">
            <w:pPr>
              <w:jc w:val="both"/>
            </w:pPr>
            <w:r>
              <w:t xml:space="preserve">Подготовить письменный рассказ-характеристику Василия </w:t>
            </w:r>
            <w:proofErr w:type="spellStart"/>
            <w:r>
              <w:t>Тёркина</w:t>
            </w:r>
            <w:proofErr w:type="spellEnd"/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60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Стихи и песни о Великой Отечественной войне.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80874" w:rsidP="00F71245">
            <w:pPr>
              <w:jc w:val="both"/>
            </w:pPr>
            <w:r w:rsidRPr="00980874">
              <w:t>Прочитать и подготовить пересказ стр.</w:t>
            </w:r>
            <w:r>
              <w:t>175-187, подготовить исполнение песни «Дороги</w:t>
            </w:r>
            <w:proofErr w:type="gramStart"/>
            <w:r>
              <w:t>.»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61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В.П. Астафьев</w:t>
            </w:r>
            <w:r w:rsidRPr="00F71245">
              <w:t>. «Фотография, на которой меня нет»: картины военного детства, образ главного героя.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80874" w:rsidP="00F71245">
            <w:pPr>
              <w:jc w:val="both"/>
            </w:pPr>
            <w:r w:rsidRPr="00980874">
              <w:t>Прочитать и подготовить пересказ стр.</w:t>
            </w:r>
            <w:r>
              <w:t>188-206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lastRenderedPageBreak/>
              <w:t>62РР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В.П. Астафьев. «Фотография, на которой меня нет». Автобиографический характер рассказа.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80874" w:rsidP="00F71245">
            <w:pPr>
              <w:jc w:val="both"/>
            </w:pPr>
            <w:r>
              <w:t>Творческое задание стр.206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63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Русские поэты о родине, родной природе (обзор).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80874" w:rsidP="00F71245">
            <w:pPr>
              <w:jc w:val="both"/>
            </w:pPr>
            <w:r w:rsidRPr="00980874">
              <w:t>Прочитать и подготовить пересказ стр.</w:t>
            </w:r>
            <w:r>
              <w:t>207-216, выучить стихотворение по выбору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64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Поэты русского зарубежья о родине.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80874" w:rsidP="00F71245">
            <w:pPr>
              <w:jc w:val="both"/>
            </w:pPr>
            <w:r w:rsidRPr="00980874">
              <w:t>Прочитать и подготовить пересказ стр.</w:t>
            </w:r>
            <w:r>
              <w:t>217-225, выучить одно стихотворение по выбору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65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  <w:rPr>
                <w:i/>
              </w:rPr>
            </w:pPr>
            <w:r w:rsidRPr="00F71245">
              <w:rPr>
                <w:i/>
              </w:rPr>
              <w:t>К/</w:t>
            </w:r>
            <w:proofErr w:type="gramStart"/>
            <w:r w:rsidRPr="00F71245">
              <w:rPr>
                <w:i/>
              </w:rPr>
              <w:t>Р</w:t>
            </w:r>
            <w:proofErr w:type="gramEnd"/>
            <w:r w:rsidRPr="00F71245">
              <w:rPr>
                <w:i/>
              </w:rPr>
              <w:t xml:space="preserve"> №5 итоговая по русской литературе.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66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  <w:rPr>
                <w:b/>
              </w:rPr>
            </w:pPr>
            <w:r w:rsidRPr="00F71245">
              <w:rPr>
                <w:b/>
              </w:rPr>
              <w:t>Из зарубежной литературы (4ч)</w:t>
            </w:r>
          </w:p>
          <w:p w:rsidR="0052455C" w:rsidRPr="00F71245" w:rsidRDefault="0052455C" w:rsidP="00F71245">
            <w:pPr>
              <w:jc w:val="both"/>
            </w:pPr>
            <w:proofErr w:type="spellStart"/>
            <w:r w:rsidRPr="00F71245">
              <w:rPr>
                <w:b/>
              </w:rPr>
              <w:t>У.Шекспир</w:t>
            </w:r>
            <w:proofErr w:type="spellEnd"/>
            <w:r w:rsidRPr="00F71245">
              <w:t>. «Ромео и Джульетта»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80874" w:rsidP="00F71245">
            <w:pPr>
              <w:jc w:val="both"/>
            </w:pPr>
            <w:r w:rsidRPr="00980874">
              <w:t>Прочитать и подготовить пересказ стр.</w:t>
            </w:r>
            <w:r>
              <w:t xml:space="preserve">226-241, подготовить выразительное чтение по ролям сцены из трагедии «Ромео и </w:t>
            </w:r>
            <w:proofErr w:type="spellStart"/>
            <w:r>
              <w:t>Джульета</w:t>
            </w:r>
            <w:proofErr w:type="spellEnd"/>
            <w:r>
              <w:t>».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67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 xml:space="preserve">Сонет как форма лирической поэзии 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80874" w:rsidP="00F71245">
            <w:pPr>
              <w:jc w:val="both"/>
            </w:pPr>
            <w:r w:rsidRPr="00980874">
              <w:t>Прочитать и подготовить пересказ стр.</w:t>
            </w:r>
            <w:r>
              <w:t>241-241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68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proofErr w:type="spellStart"/>
            <w:r w:rsidRPr="00F71245">
              <w:t>Вн.чт</w:t>
            </w:r>
            <w:proofErr w:type="spellEnd"/>
            <w:r w:rsidRPr="00F71245">
              <w:t xml:space="preserve">. </w:t>
            </w:r>
            <w:r w:rsidRPr="00F71245">
              <w:rPr>
                <w:b/>
              </w:rPr>
              <w:t>Ж.-Б. Мольер</w:t>
            </w:r>
            <w:r w:rsidRPr="00F71245">
              <w:t>. «Мещанин во дворянстве» (обзор с чтением отдельных сцен)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80874" w:rsidP="00F71245">
            <w:pPr>
              <w:jc w:val="both"/>
            </w:pPr>
            <w:r w:rsidRPr="00980874">
              <w:t>Прочитать и подготовить пересказ стр.</w:t>
            </w:r>
            <w:r>
              <w:t>243-295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69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proofErr w:type="spellStart"/>
            <w:r w:rsidRPr="00F71245">
              <w:t>Вн.чт</w:t>
            </w:r>
            <w:proofErr w:type="spellEnd"/>
            <w:r w:rsidRPr="00F71245">
              <w:t xml:space="preserve">. </w:t>
            </w:r>
            <w:proofErr w:type="spellStart"/>
            <w:r w:rsidRPr="00F71245">
              <w:rPr>
                <w:b/>
              </w:rPr>
              <w:t>В.Скотт</w:t>
            </w:r>
            <w:proofErr w:type="spellEnd"/>
            <w:r w:rsidRPr="00F71245">
              <w:t>. «Айвенго».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980874" w:rsidP="00F71245">
            <w:pPr>
              <w:jc w:val="both"/>
            </w:pPr>
            <w:r w:rsidRPr="00980874">
              <w:t>Прочитать и подготовить пересказ стр.</w:t>
            </w:r>
            <w:r>
              <w:t>296-341</w:t>
            </w: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  <w:tr w:rsidR="0052455C" w:rsidRPr="00F71245" w:rsidTr="0052455C">
        <w:tc>
          <w:tcPr>
            <w:tcW w:w="870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t>70</w:t>
            </w:r>
          </w:p>
        </w:tc>
        <w:tc>
          <w:tcPr>
            <w:tcW w:w="3667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  <w:r w:rsidRPr="00F71245">
              <w:rPr>
                <w:b/>
              </w:rPr>
              <w:t>Итоговое повторение</w:t>
            </w:r>
            <w:r w:rsidRPr="00F71245">
              <w:t xml:space="preserve"> </w:t>
            </w:r>
          </w:p>
          <w:p w:rsidR="0052455C" w:rsidRPr="00F71245" w:rsidRDefault="0052455C" w:rsidP="00F71245">
            <w:pPr>
              <w:jc w:val="both"/>
            </w:pPr>
            <w:r w:rsidRPr="00F71245">
              <w:t>Литература и история в произведениях, изученных в 8 классе.</w:t>
            </w:r>
          </w:p>
        </w:tc>
        <w:tc>
          <w:tcPr>
            <w:tcW w:w="850" w:type="dxa"/>
          </w:tcPr>
          <w:p w:rsidR="0052455C" w:rsidRPr="00F71245" w:rsidRDefault="0052455C" w:rsidP="00F71245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2455C" w:rsidRPr="00F71245" w:rsidRDefault="0052455C" w:rsidP="00F71245">
            <w:pPr>
              <w:jc w:val="both"/>
            </w:pPr>
          </w:p>
        </w:tc>
      </w:tr>
    </w:tbl>
    <w:p w:rsidR="000A7161" w:rsidRPr="0052455C" w:rsidRDefault="000A7161" w:rsidP="005245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520"/>
        </w:tabs>
        <w:suppressAutoHyphens/>
        <w:jc w:val="both"/>
        <w:rPr>
          <w:b/>
        </w:rPr>
      </w:pPr>
    </w:p>
    <w:p w:rsidR="000A7161" w:rsidRPr="00F71245" w:rsidRDefault="000A7161" w:rsidP="00F71245">
      <w:pPr>
        <w:jc w:val="both"/>
        <w:rPr>
          <w:i/>
        </w:rPr>
      </w:pPr>
    </w:p>
    <w:p w:rsidR="00A45ECF" w:rsidRPr="00F71245" w:rsidRDefault="00A45ECF" w:rsidP="00F71245">
      <w:pPr>
        <w:jc w:val="both"/>
      </w:pPr>
    </w:p>
    <w:sectPr w:rsidR="00A45ECF" w:rsidRPr="00F71245" w:rsidSect="005245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AAF" w:rsidRDefault="000D2AAF" w:rsidP="006D1D3F">
      <w:r>
        <w:separator/>
      </w:r>
    </w:p>
  </w:endnote>
  <w:endnote w:type="continuationSeparator" w:id="0">
    <w:p w:rsidR="000D2AAF" w:rsidRDefault="000D2AAF" w:rsidP="006D1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2D3" w:rsidRDefault="009C72D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4499724"/>
      <w:docPartObj>
        <w:docPartGallery w:val="Page Numbers (Bottom of Page)"/>
        <w:docPartUnique/>
      </w:docPartObj>
    </w:sdtPr>
    <w:sdtEndPr/>
    <w:sdtContent>
      <w:p w:rsidR="009C72D3" w:rsidRDefault="009C72D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2CC">
          <w:rPr>
            <w:noProof/>
          </w:rPr>
          <w:t>2</w:t>
        </w:r>
        <w:r>
          <w:fldChar w:fldCharType="end"/>
        </w:r>
      </w:p>
    </w:sdtContent>
  </w:sdt>
  <w:p w:rsidR="009C72D3" w:rsidRDefault="009C72D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2D3" w:rsidRDefault="009C72D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AAF" w:rsidRDefault="000D2AAF" w:rsidP="006D1D3F">
      <w:r>
        <w:separator/>
      </w:r>
    </w:p>
  </w:footnote>
  <w:footnote w:type="continuationSeparator" w:id="0">
    <w:p w:rsidR="000D2AAF" w:rsidRDefault="000D2AAF" w:rsidP="006D1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2D3" w:rsidRDefault="009C72D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2D3" w:rsidRDefault="009C72D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2D3" w:rsidRDefault="009C72D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B375FC"/>
    <w:multiLevelType w:val="multilevel"/>
    <w:tmpl w:val="50EAAA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D33200"/>
    <w:multiLevelType w:val="hybridMultilevel"/>
    <w:tmpl w:val="1750A414"/>
    <w:lvl w:ilvl="0" w:tplc="10A86092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C2F8F"/>
    <w:multiLevelType w:val="hybridMultilevel"/>
    <w:tmpl w:val="610CA320"/>
    <w:lvl w:ilvl="0" w:tplc="4428FF5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89280F"/>
    <w:multiLevelType w:val="hybridMultilevel"/>
    <w:tmpl w:val="1160EB20"/>
    <w:lvl w:ilvl="0" w:tplc="ECCC0BFC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606C6582"/>
    <w:multiLevelType w:val="hybridMultilevel"/>
    <w:tmpl w:val="27FA02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9D7F82"/>
    <w:multiLevelType w:val="hybridMultilevel"/>
    <w:tmpl w:val="DCF06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E761C1"/>
    <w:multiLevelType w:val="hybridMultilevel"/>
    <w:tmpl w:val="7EC6027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933"/>
    <w:rsid w:val="000A7161"/>
    <w:rsid w:val="000D2AAF"/>
    <w:rsid w:val="000D7A2F"/>
    <w:rsid w:val="001919D5"/>
    <w:rsid w:val="0022564B"/>
    <w:rsid w:val="00251584"/>
    <w:rsid w:val="00273A35"/>
    <w:rsid w:val="002C1D11"/>
    <w:rsid w:val="002D05D6"/>
    <w:rsid w:val="003221F0"/>
    <w:rsid w:val="0034684A"/>
    <w:rsid w:val="00365C6B"/>
    <w:rsid w:val="003B59CC"/>
    <w:rsid w:val="003F2C80"/>
    <w:rsid w:val="004172BE"/>
    <w:rsid w:val="0044499B"/>
    <w:rsid w:val="00451464"/>
    <w:rsid w:val="00494D5C"/>
    <w:rsid w:val="00521A76"/>
    <w:rsid w:val="0052455C"/>
    <w:rsid w:val="00540F6C"/>
    <w:rsid w:val="005C02CC"/>
    <w:rsid w:val="005F5ED9"/>
    <w:rsid w:val="006348A9"/>
    <w:rsid w:val="00634C0D"/>
    <w:rsid w:val="00686AC6"/>
    <w:rsid w:val="006D1D3F"/>
    <w:rsid w:val="007464CB"/>
    <w:rsid w:val="00773791"/>
    <w:rsid w:val="007B45BB"/>
    <w:rsid w:val="00843A76"/>
    <w:rsid w:val="008513F7"/>
    <w:rsid w:val="008F3859"/>
    <w:rsid w:val="00960AD7"/>
    <w:rsid w:val="00980874"/>
    <w:rsid w:val="009C72D3"/>
    <w:rsid w:val="009E2101"/>
    <w:rsid w:val="00A000FF"/>
    <w:rsid w:val="00A01AE2"/>
    <w:rsid w:val="00A45ECF"/>
    <w:rsid w:val="00A5689F"/>
    <w:rsid w:val="00A63933"/>
    <w:rsid w:val="00A7694B"/>
    <w:rsid w:val="00B64648"/>
    <w:rsid w:val="00B7372B"/>
    <w:rsid w:val="00C84A72"/>
    <w:rsid w:val="00CA62D4"/>
    <w:rsid w:val="00D974FC"/>
    <w:rsid w:val="00E96BA3"/>
    <w:rsid w:val="00EB50E1"/>
    <w:rsid w:val="00EC74BF"/>
    <w:rsid w:val="00EE2858"/>
    <w:rsid w:val="00F11399"/>
    <w:rsid w:val="00F15B7D"/>
    <w:rsid w:val="00F47A5D"/>
    <w:rsid w:val="00F5495C"/>
    <w:rsid w:val="00F71245"/>
    <w:rsid w:val="00FC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63933"/>
    <w:pPr>
      <w:keepNext/>
      <w:outlineLvl w:val="1"/>
    </w:pPr>
    <w:rPr>
      <w:b/>
      <w:sz w:val="28"/>
      <w:szCs w:val="20"/>
      <w:u w:val="single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639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3933"/>
    <w:rPr>
      <w:rFonts w:ascii="Times New Roman" w:eastAsia="Times New Roman" w:hAnsi="Times New Roman" w:cs="Times New Roman"/>
      <w:b/>
      <w:sz w:val="28"/>
      <w:szCs w:val="20"/>
      <w:u w:val="single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A6393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a3">
    <w:name w:val="Основной текст Знак"/>
    <w:link w:val="a4"/>
    <w:locked/>
    <w:rsid w:val="00A63933"/>
    <w:rPr>
      <w:sz w:val="23"/>
      <w:szCs w:val="23"/>
      <w:shd w:val="clear" w:color="auto" w:fill="FFFFFF"/>
    </w:rPr>
  </w:style>
  <w:style w:type="paragraph" w:styleId="a4">
    <w:name w:val="Body Text"/>
    <w:basedOn w:val="a"/>
    <w:link w:val="a3"/>
    <w:rsid w:val="00A63933"/>
    <w:pPr>
      <w:shd w:val="clear" w:color="auto" w:fill="FFFFFF"/>
      <w:spacing w:line="274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A639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link w:val="32"/>
    <w:locked/>
    <w:rsid w:val="00A63933"/>
    <w:rPr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A63933"/>
    <w:pPr>
      <w:shd w:val="clear" w:color="auto" w:fill="FFFFFF"/>
      <w:spacing w:after="360" w:line="240" w:lineRule="atLeast"/>
      <w:outlineLvl w:val="2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10">
    <w:name w:val="Название объекта1"/>
    <w:basedOn w:val="a"/>
    <w:next w:val="a"/>
    <w:rsid w:val="00A63933"/>
    <w:pPr>
      <w:suppressAutoHyphens/>
      <w:snapToGrid w:val="0"/>
      <w:jc w:val="center"/>
    </w:pPr>
    <w:rPr>
      <w:b/>
      <w:bCs/>
      <w:sz w:val="28"/>
      <w:szCs w:val="20"/>
      <w:lang w:eastAsia="ar-SA"/>
    </w:rPr>
  </w:style>
  <w:style w:type="paragraph" w:styleId="a5">
    <w:name w:val="List Paragraph"/>
    <w:basedOn w:val="a"/>
    <w:uiPriority w:val="34"/>
    <w:qFormat/>
    <w:rsid w:val="00A63933"/>
    <w:pPr>
      <w:suppressAutoHyphens/>
      <w:ind w:left="720"/>
      <w:contextualSpacing/>
    </w:pPr>
    <w:rPr>
      <w:rFonts w:cs="Calibri"/>
      <w:lang w:eastAsia="ar-SA"/>
    </w:rPr>
  </w:style>
  <w:style w:type="paragraph" w:styleId="a6">
    <w:name w:val="Normal (Web)"/>
    <w:basedOn w:val="a"/>
    <w:uiPriority w:val="99"/>
    <w:semiHidden/>
    <w:unhideWhenUsed/>
    <w:rsid w:val="003221F0"/>
    <w:pPr>
      <w:spacing w:before="100" w:beforeAutospacing="1" w:after="100" w:afterAutospacing="1" w:line="360" w:lineRule="auto"/>
    </w:pPr>
    <w:rPr>
      <w:sz w:val="18"/>
      <w:szCs w:val="18"/>
    </w:rPr>
  </w:style>
  <w:style w:type="table" w:styleId="a7">
    <w:name w:val="Table Grid"/>
    <w:basedOn w:val="a1"/>
    <w:uiPriority w:val="59"/>
    <w:rsid w:val="00634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D1D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1D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D1D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1D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919D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919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63933"/>
    <w:pPr>
      <w:keepNext/>
      <w:outlineLvl w:val="1"/>
    </w:pPr>
    <w:rPr>
      <w:b/>
      <w:sz w:val="28"/>
      <w:szCs w:val="20"/>
      <w:u w:val="single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639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3933"/>
    <w:rPr>
      <w:rFonts w:ascii="Times New Roman" w:eastAsia="Times New Roman" w:hAnsi="Times New Roman" w:cs="Times New Roman"/>
      <w:b/>
      <w:sz w:val="28"/>
      <w:szCs w:val="20"/>
      <w:u w:val="single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A6393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a3">
    <w:name w:val="Основной текст Знак"/>
    <w:link w:val="a4"/>
    <w:locked/>
    <w:rsid w:val="00A63933"/>
    <w:rPr>
      <w:sz w:val="23"/>
      <w:szCs w:val="23"/>
      <w:shd w:val="clear" w:color="auto" w:fill="FFFFFF"/>
    </w:rPr>
  </w:style>
  <w:style w:type="paragraph" w:styleId="a4">
    <w:name w:val="Body Text"/>
    <w:basedOn w:val="a"/>
    <w:link w:val="a3"/>
    <w:rsid w:val="00A63933"/>
    <w:pPr>
      <w:shd w:val="clear" w:color="auto" w:fill="FFFFFF"/>
      <w:spacing w:line="274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A639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link w:val="32"/>
    <w:locked/>
    <w:rsid w:val="00A63933"/>
    <w:rPr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A63933"/>
    <w:pPr>
      <w:shd w:val="clear" w:color="auto" w:fill="FFFFFF"/>
      <w:spacing w:after="360" w:line="240" w:lineRule="atLeast"/>
      <w:outlineLvl w:val="2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10">
    <w:name w:val="Название объекта1"/>
    <w:basedOn w:val="a"/>
    <w:next w:val="a"/>
    <w:rsid w:val="00A63933"/>
    <w:pPr>
      <w:suppressAutoHyphens/>
      <w:snapToGrid w:val="0"/>
      <w:jc w:val="center"/>
    </w:pPr>
    <w:rPr>
      <w:b/>
      <w:bCs/>
      <w:sz w:val="28"/>
      <w:szCs w:val="20"/>
      <w:lang w:eastAsia="ar-SA"/>
    </w:rPr>
  </w:style>
  <w:style w:type="paragraph" w:styleId="a5">
    <w:name w:val="List Paragraph"/>
    <w:basedOn w:val="a"/>
    <w:uiPriority w:val="34"/>
    <w:qFormat/>
    <w:rsid w:val="00A63933"/>
    <w:pPr>
      <w:suppressAutoHyphens/>
      <w:ind w:left="720"/>
      <w:contextualSpacing/>
    </w:pPr>
    <w:rPr>
      <w:rFonts w:cs="Calibri"/>
      <w:lang w:eastAsia="ar-SA"/>
    </w:rPr>
  </w:style>
  <w:style w:type="paragraph" w:styleId="a6">
    <w:name w:val="Normal (Web)"/>
    <w:basedOn w:val="a"/>
    <w:uiPriority w:val="99"/>
    <w:semiHidden/>
    <w:unhideWhenUsed/>
    <w:rsid w:val="003221F0"/>
    <w:pPr>
      <w:spacing w:before="100" w:beforeAutospacing="1" w:after="100" w:afterAutospacing="1" w:line="360" w:lineRule="auto"/>
    </w:pPr>
    <w:rPr>
      <w:sz w:val="18"/>
      <w:szCs w:val="18"/>
    </w:rPr>
  </w:style>
  <w:style w:type="table" w:styleId="a7">
    <w:name w:val="Table Grid"/>
    <w:basedOn w:val="a1"/>
    <w:uiPriority w:val="59"/>
    <w:rsid w:val="00634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D1D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1D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D1D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1D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919D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919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56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3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64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6107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58557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41966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8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4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1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950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07725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82151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77442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9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102AE-5060-45AA-AD6A-B7E6EB91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11</Pages>
  <Words>3152</Words>
  <Characters>17969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Владимир</cp:lastModifiedBy>
  <cp:revision>27</cp:revision>
  <cp:lastPrinted>2021-09-30T10:52:00Z</cp:lastPrinted>
  <dcterms:created xsi:type="dcterms:W3CDTF">2017-06-06T13:54:00Z</dcterms:created>
  <dcterms:modified xsi:type="dcterms:W3CDTF">2021-12-16T12:44:00Z</dcterms:modified>
</cp:coreProperties>
</file>