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77" w:rsidRPr="00F8657C" w:rsidRDefault="000D6277" w:rsidP="000D6277">
      <w:pPr>
        <w:jc w:val="center"/>
        <w:rPr>
          <w:b/>
          <w:sz w:val="40"/>
        </w:rPr>
      </w:pPr>
      <w:r w:rsidRPr="00F8657C">
        <w:rPr>
          <w:b/>
          <w:sz w:val="40"/>
        </w:rPr>
        <w:t>Описание основной образовательной программы</w:t>
      </w:r>
    </w:p>
    <w:p w:rsidR="000D6277" w:rsidRPr="00F8657C" w:rsidRDefault="000D6277" w:rsidP="000D6277">
      <w:pPr>
        <w:jc w:val="center"/>
        <w:rPr>
          <w:b/>
          <w:sz w:val="40"/>
        </w:rPr>
      </w:pPr>
      <w:r w:rsidRPr="00F8657C">
        <w:rPr>
          <w:b/>
          <w:sz w:val="40"/>
        </w:rPr>
        <w:t>начального общего образования</w:t>
      </w:r>
    </w:p>
    <w:p w:rsidR="000D6277" w:rsidRPr="00DB1B43" w:rsidRDefault="000D6277" w:rsidP="000D6277">
      <w:pPr>
        <w:jc w:val="center"/>
      </w:pPr>
    </w:p>
    <w:p w:rsidR="000D6277" w:rsidRDefault="000D6277" w:rsidP="000D6277">
      <w:pPr>
        <w:spacing w:line="360" w:lineRule="auto"/>
        <w:ind w:firstLine="708"/>
        <w:contextualSpacing/>
        <w:jc w:val="both"/>
      </w:pPr>
      <w:r>
        <w:t>Основная образовательная программа начального общего образования (далее - ООП НОО)</w:t>
      </w:r>
      <w:r w:rsidR="00E95953">
        <w:t xml:space="preserve"> на 2023-2024 учебный год </w:t>
      </w:r>
      <w:r>
        <w:t>разработана в соответствии с требованиями федерального государственного образовательного стандарта начального общего образования (далее — ФГОС НОО)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</w:t>
      </w:r>
    </w:p>
    <w:p w:rsidR="000D6277" w:rsidRDefault="000D6277" w:rsidP="000D6277">
      <w:pPr>
        <w:spacing w:line="360" w:lineRule="auto"/>
        <w:ind w:firstLine="708"/>
        <w:contextualSpacing/>
        <w:jc w:val="both"/>
      </w:pPr>
      <w:r>
        <w:t>Образовательная программа начальног</w:t>
      </w:r>
      <w:r w:rsidR="00335CAE">
        <w:t>о общего образования МКОУ Татев</w:t>
      </w:r>
      <w:r>
        <w:t>ская СОШ базируется на образовательной линии «Школа России» (1-4 классы).</w:t>
      </w:r>
      <w:r w:rsidR="00B725D0">
        <w:t xml:space="preserve"> </w:t>
      </w:r>
      <w:r>
        <w:t>Программа соответствует основным принципам государственной политики РФ в области образования, изложенным в Законе Российской Федерации "Об образовании":</w:t>
      </w:r>
    </w:p>
    <w:p w:rsidR="000D6277" w:rsidRDefault="000D6277" w:rsidP="000D6277">
      <w:pPr>
        <w:spacing w:line="360" w:lineRule="auto"/>
        <w:contextualSpacing/>
        <w:jc w:val="both"/>
      </w:pPr>
      <w:r>
        <w:t>-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0D6277" w:rsidRDefault="000D6277" w:rsidP="000D6277">
      <w:pPr>
        <w:spacing w:line="360" w:lineRule="auto"/>
        <w:contextualSpacing/>
        <w:jc w:val="both"/>
      </w:pPr>
      <w:r>
        <w:t xml:space="preserve"> - воспитание гражданственности, трудолюбия, уважения к правам и свободам человека, любви к окружающей природе, Родине, семье; </w:t>
      </w:r>
    </w:p>
    <w:p w:rsidR="000D6277" w:rsidRDefault="000D6277" w:rsidP="000D6277">
      <w:pPr>
        <w:spacing w:line="360" w:lineRule="auto"/>
        <w:contextualSpacing/>
        <w:jc w:val="both"/>
      </w:pPr>
      <w:r>
        <w:t>-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0D6277" w:rsidRDefault="000D6277" w:rsidP="000D6277">
      <w:pPr>
        <w:spacing w:line="360" w:lineRule="auto"/>
        <w:contextualSpacing/>
        <w:jc w:val="both"/>
      </w:pPr>
      <w:r>
        <w:t xml:space="preserve"> - 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0D6277" w:rsidRDefault="000D6277" w:rsidP="000D6277">
      <w:pPr>
        <w:spacing w:line="360" w:lineRule="auto"/>
        <w:contextualSpacing/>
        <w:jc w:val="both"/>
      </w:pPr>
      <w:r>
        <w:t xml:space="preserve"> - обеспечение самоопределения личности, создание условий для ее самореализации, творческого развития; </w:t>
      </w:r>
    </w:p>
    <w:p w:rsidR="000D6277" w:rsidRDefault="000D6277" w:rsidP="000D6277">
      <w:pPr>
        <w:spacing w:line="360" w:lineRule="auto"/>
        <w:contextualSpacing/>
        <w:jc w:val="both"/>
      </w:pPr>
      <w:r>
        <w:t>- формирование у обучающегося адекватной современному уровню знаний и ступени обучения картины мира;</w:t>
      </w:r>
    </w:p>
    <w:p w:rsidR="000D6277" w:rsidRDefault="000D6277" w:rsidP="000D6277">
      <w:pPr>
        <w:spacing w:line="360" w:lineRule="auto"/>
        <w:contextualSpacing/>
        <w:jc w:val="both"/>
      </w:pPr>
      <w:r>
        <w:t xml:space="preserve"> - формирование человека и гражданина, интегрированного в современное ему общество и нацеленного на совершенствование этого общества; </w:t>
      </w:r>
    </w:p>
    <w:p w:rsidR="000D6277" w:rsidRDefault="000D6277" w:rsidP="000D6277">
      <w:pPr>
        <w:spacing w:line="360" w:lineRule="auto"/>
        <w:contextualSpacing/>
        <w:jc w:val="both"/>
      </w:pPr>
      <w:r>
        <w:t>-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037FD7" w:rsidRDefault="000D6277" w:rsidP="000D6277">
      <w:pPr>
        <w:spacing w:line="360" w:lineRule="auto"/>
        <w:ind w:firstLine="708"/>
        <w:contextualSpacing/>
        <w:jc w:val="both"/>
      </w:pPr>
      <w:r>
        <w:t xml:space="preserve"> </w:t>
      </w:r>
    </w:p>
    <w:p w:rsidR="000D6277" w:rsidRDefault="000D6277" w:rsidP="000D6277">
      <w:pPr>
        <w:spacing w:line="360" w:lineRule="auto"/>
        <w:ind w:firstLine="708"/>
        <w:contextualSpacing/>
        <w:jc w:val="both"/>
      </w:pPr>
      <w:r>
        <w:t>Нормативно-правовая база:</w:t>
      </w:r>
    </w:p>
    <w:p w:rsidR="00B17E8A" w:rsidRPr="0077116C" w:rsidRDefault="00B17E8A" w:rsidP="00B17E8A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</w:t>
      </w:r>
      <w:r w:rsidRPr="0077116C">
        <w:rPr>
          <w:rFonts w:ascii="Times New Roman" w:hAnsi="Times New Roman"/>
          <w:sz w:val="24"/>
          <w:szCs w:val="24"/>
        </w:rPr>
        <w:t xml:space="preserve"> «Об образовании в Российской Федерации» от 29 декабря 2012 года N 273-ФЗ;</w:t>
      </w:r>
    </w:p>
    <w:p w:rsidR="00B17E8A" w:rsidRPr="0077116C" w:rsidRDefault="00B17E8A" w:rsidP="00B17E8A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Pr="0077116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ебования</w:t>
      </w:r>
      <w:r w:rsidRPr="0077116C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 утверждённого приказом Министерства просвещения Российской Федерации от 31.05.2021№ 286,в редакции приказа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образования";</w:t>
      </w:r>
    </w:p>
    <w:p w:rsidR="00B17E8A" w:rsidRPr="0077116C" w:rsidRDefault="00B17E8A" w:rsidP="00B17E8A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7116C">
        <w:rPr>
          <w:rFonts w:ascii="Times New Roman" w:hAnsi="Times New Roman"/>
          <w:sz w:val="24"/>
          <w:szCs w:val="24"/>
        </w:rPr>
        <w:t>едеральн</w:t>
      </w:r>
      <w:r>
        <w:rPr>
          <w:rFonts w:ascii="Times New Roman" w:hAnsi="Times New Roman"/>
          <w:sz w:val="24"/>
          <w:szCs w:val="24"/>
        </w:rPr>
        <w:t>ая</w:t>
      </w:r>
      <w:r w:rsidRPr="0077116C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77116C">
        <w:rPr>
          <w:rFonts w:ascii="Times New Roman" w:hAnsi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77116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77116C">
        <w:rPr>
          <w:rFonts w:ascii="Times New Roman" w:hAnsi="Times New Roman"/>
          <w:sz w:val="24"/>
          <w:szCs w:val="24"/>
        </w:rPr>
        <w:t xml:space="preserve"> начального общего образования, утвержденной приказом Министерства просвещения Российской Федерации от 16.11.2022 № 992 (далее – ФОП НОО);</w:t>
      </w:r>
    </w:p>
    <w:p w:rsidR="00B17E8A" w:rsidRPr="0077116C" w:rsidRDefault="00B17E8A" w:rsidP="00B17E8A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  <w:r w:rsidRPr="0077116C">
        <w:rPr>
          <w:rFonts w:ascii="Times New Roman" w:hAnsi="Times New Roman"/>
          <w:sz w:val="24"/>
          <w:szCs w:val="24"/>
        </w:rPr>
        <w:t xml:space="preserve">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17E8A" w:rsidRDefault="00B17E8A" w:rsidP="00B17E8A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7116C">
        <w:rPr>
          <w:rFonts w:ascii="Times New Roman" w:hAnsi="Times New Roman"/>
          <w:sz w:val="24"/>
          <w:szCs w:val="24"/>
        </w:rPr>
        <w:t xml:space="preserve">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 </w:t>
      </w:r>
    </w:p>
    <w:p w:rsidR="00B17E8A" w:rsidRPr="0077116C" w:rsidRDefault="00B17E8A" w:rsidP="00B17E8A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77116C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28.01.2021 № 2 «Об утверждении санитарных правил и норм </w:t>
      </w:r>
      <w:proofErr w:type="spellStart"/>
      <w:r w:rsidRPr="0077116C">
        <w:rPr>
          <w:rFonts w:ascii="Times New Roman" w:hAnsi="Times New Roman"/>
          <w:sz w:val="24"/>
          <w:szCs w:val="24"/>
        </w:rPr>
        <w:t>СанПиН</w:t>
      </w:r>
      <w:proofErr w:type="spellEnd"/>
      <w:r w:rsidRPr="0077116C"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</w:t>
      </w:r>
      <w:r>
        <w:rPr>
          <w:rFonts w:ascii="Times New Roman" w:hAnsi="Times New Roman"/>
          <w:sz w:val="24"/>
          <w:szCs w:val="24"/>
        </w:rPr>
        <w:t>ловека факторов среды обитания».</w:t>
      </w:r>
    </w:p>
    <w:p w:rsidR="000D6277" w:rsidRDefault="000D6277" w:rsidP="000D6277">
      <w:pPr>
        <w:spacing w:line="360" w:lineRule="auto"/>
        <w:ind w:firstLine="708"/>
        <w:contextualSpacing/>
        <w:jc w:val="both"/>
      </w:pPr>
      <w:r>
        <w:t>Основная образовательная программа начальног</w:t>
      </w:r>
      <w:r w:rsidR="00335CAE">
        <w:t xml:space="preserve">о общего образования МКОУ </w:t>
      </w:r>
      <w:proofErr w:type="spellStart"/>
      <w:r w:rsidR="00335CAE">
        <w:t>Татев</w:t>
      </w:r>
      <w:r>
        <w:t>ск</w:t>
      </w:r>
      <w:r w:rsidR="00037FD7">
        <w:t>ой</w:t>
      </w:r>
      <w:proofErr w:type="spellEnd"/>
      <w:r>
        <w:t xml:space="preserve"> СОШ формировалась с учётом особенностей начального общего образования и характерных особенностей младшего школьного возраста.</w:t>
      </w:r>
    </w:p>
    <w:p w:rsidR="000D6277" w:rsidRDefault="000D6277" w:rsidP="000D6277">
      <w:pPr>
        <w:spacing w:line="360" w:lineRule="auto"/>
        <w:ind w:firstLine="708"/>
        <w:contextualSpacing/>
        <w:jc w:val="both"/>
      </w:pPr>
      <w:r>
        <w:t>Настоящая образовательная пр</w:t>
      </w:r>
      <w:r w:rsidR="00335CAE">
        <w:t>ограмма ставит перед МКОУ Татев</w:t>
      </w:r>
      <w:r>
        <w:t>ск</w:t>
      </w:r>
      <w:r w:rsidR="00037FD7">
        <w:t>ой</w:t>
      </w:r>
      <w:r>
        <w:t xml:space="preserve"> СОШ задачи, связанные с изменениями образовательного пространства, что создаёт возможность полностью реализовать требования ФГОС НОО: </w:t>
      </w:r>
    </w:p>
    <w:p w:rsidR="000D6277" w:rsidRDefault="000D6277" w:rsidP="000D6277">
      <w:pPr>
        <w:spacing w:line="360" w:lineRule="auto"/>
        <w:ind w:firstLine="708"/>
        <w:contextualSpacing/>
        <w:jc w:val="both"/>
      </w:pPr>
      <w:r>
        <w:t xml:space="preserve">1. Создать эффективную модель синтеза урочной и внеурочной деятельности в целях достижения планируемых образовательных результатов на ступени начального общего образования. </w:t>
      </w:r>
    </w:p>
    <w:p w:rsidR="000D6277" w:rsidRDefault="000D6277" w:rsidP="000D6277">
      <w:pPr>
        <w:spacing w:line="360" w:lineRule="auto"/>
        <w:ind w:firstLine="708"/>
        <w:contextualSpacing/>
        <w:jc w:val="both"/>
      </w:pPr>
      <w:r>
        <w:t xml:space="preserve">2. Повысить эффективность информационной образовательной среды через пополнение банка цифровых образовательных ресурсов, экспертизу и систематизацию электронных материалов для учебных предметов и внеурочной деятельности, использование всеми учителями начальной школы Интернет-технологий, создание и работу сайтов класса и личных сайтов педагогов, диссеминацию опыта через сеть </w:t>
      </w:r>
      <w:r>
        <w:lastRenderedPageBreak/>
        <w:t>Интернет, создание электронного мониторинга образовательных достижений младших школьников.</w:t>
      </w:r>
    </w:p>
    <w:p w:rsidR="000D6277" w:rsidRDefault="000D6277" w:rsidP="000D6277">
      <w:pPr>
        <w:spacing w:line="360" w:lineRule="auto"/>
        <w:ind w:firstLine="708"/>
        <w:contextualSpacing/>
        <w:jc w:val="both"/>
      </w:pPr>
      <w:r>
        <w:t xml:space="preserve"> 3. Разработать систему общественно-полезных практик, социальных проектов и акций для учащихся начальной школы, способствующую приобретению значимого социального опыта. </w:t>
      </w:r>
    </w:p>
    <w:p w:rsidR="000D6277" w:rsidRDefault="000D6277" w:rsidP="000D6277">
      <w:pPr>
        <w:spacing w:line="360" w:lineRule="auto"/>
        <w:ind w:firstLine="708"/>
        <w:contextualSpacing/>
        <w:jc w:val="both"/>
      </w:pPr>
      <w:r>
        <w:t xml:space="preserve">4. Пополнить и обновить компьютерную базу, </w:t>
      </w:r>
      <w:proofErr w:type="spellStart"/>
      <w:r>
        <w:t>медиаресурсы</w:t>
      </w:r>
      <w:proofErr w:type="spellEnd"/>
      <w:r>
        <w:t>, оборудовать кабинеты начальной школы интерактивными досками.</w:t>
      </w:r>
    </w:p>
    <w:p w:rsidR="000D6277" w:rsidRDefault="000D6277" w:rsidP="000D6277">
      <w:pPr>
        <w:spacing w:line="360" w:lineRule="auto"/>
        <w:contextualSpacing/>
        <w:jc w:val="both"/>
      </w:pPr>
      <w:r>
        <w:t xml:space="preserve"> </w:t>
      </w:r>
      <w:r>
        <w:tab/>
        <w:t xml:space="preserve">5. Создать систему научно-методической поддержки и сопровождения процесса реализации основной образовательной программы начального общего образования. </w:t>
      </w:r>
    </w:p>
    <w:p w:rsidR="000D6277" w:rsidRDefault="000D6277" w:rsidP="000D6277">
      <w:pPr>
        <w:spacing w:line="360" w:lineRule="auto"/>
        <w:ind w:firstLine="708"/>
        <w:contextualSpacing/>
        <w:jc w:val="both"/>
      </w:pPr>
      <w:r>
        <w:t xml:space="preserve">6. Создать систему выявления, поддержки и сопровождения одарённых детей и младших школьников, испытывающих затруднения в учении и самореализации. </w:t>
      </w:r>
    </w:p>
    <w:p w:rsidR="000D6277" w:rsidRDefault="000D6277" w:rsidP="000D6277">
      <w:pPr>
        <w:spacing w:line="360" w:lineRule="auto"/>
        <w:ind w:firstLine="708"/>
        <w:contextualSpacing/>
        <w:jc w:val="both"/>
      </w:pPr>
      <w:r>
        <w:t xml:space="preserve">Для реализации ООП НОО сделан выбор УМК «Школа России». Выбор определён на основе следующих предпосылок: УМК «Школа России» построена таким образом, что все его важнейшие компоненты: предметное содержание, дидактическое обеспечение, методическое сопровождение и художественно- полиграфическое исполнение направлены на достижение результатов освоения основной образовательной программы начального общего образования, учитывают требования к её структуре и содержанию, отражённые в ФГОС. </w:t>
      </w:r>
    </w:p>
    <w:p w:rsidR="000D6277" w:rsidRDefault="00E95953" w:rsidP="000D6277">
      <w:pPr>
        <w:spacing w:line="360" w:lineRule="auto"/>
        <w:contextualSpacing/>
        <w:jc w:val="both"/>
      </w:pPr>
      <w:r>
        <w:t xml:space="preserve"> </w:t>
      </w:r>
      <w:r>
        <w:tab/>
        <w:t>В ООП ННО на 2023-2024 учебный год</w:t>
      </w:r>
      <w:r w:rsidR="000D6277">
        <w:t xml:space="preserve"> отражена реализация </w:t>
      </w:r>
      <w:r w:rsidR="00B17E8A">
        <w:t>следующих</w:t>
      </w:r>
      <w:r w:rsidR="000D6277">
        <w:t xml:space="preserve"> программ: </w:t>
      </w:r>
      <w:proofErr w:type="gramStart"/>
      <w:r w:rsidR="000D6277">
        <w:t>«Программы формирования универсальных учебных действий</w:t>
      </w:r>
      <w:r w:rsidR="00B17E8A">
        <w:t xml:space="preserve"> у обучающихся</w:t>
      </w:r>
      <w:r w:rsidR="00037FD7">
        <w:t>»</w:t>
      </w:r>
      <w:r w:rsidR="00B17E8A">
        <w:t xml:space="preserve">, </w:t>
      </w:r>
      <w:r w:rsidR="00037FD7">
        <w:t>программа воспитания,  а также программы учебных дисциплин, в которых отражены обобщённые планируемые результаты их освоения:</w:t>
      </w:r>
      <w:proofErr w:type="gramEnd"/>
      <w:r w:rsidR="00037FD7">
        <w:t xml:space="preserve"> «Русский язык», «Литературное чтение», «Иностранный язык», «Математика», «Окружающий мир», «Музыка», «Изобразительное искусство», «Технология», «Физическая культура», а также</w:t>
      </w:r>
      <w:r w:rsidR="000D6277">
        <w:t xml:space="preserve"> Планируемые результаты освоения учебных про</w:t>
      </w:r>
      <w:r w:rsidR="00B17E8A">
        <w:t xml:space="preserve">грамм по всем учебным предметам сегментированы на три группы: личностные, предметные и </w:t>
      </w:r>
      <w:proofErr w:type="spellStart"/>
      <w:r w:rsidR="00B17E8A">
        <w:t>метапредметные</w:t>
      </w:r>
      <w:proofErr w:type="spellEnd"/>
      <w:r w:rsidR="00B17E8A">
        <w:t xml:space="preserve"> результаты</w:t>
      </w:r>
      <w:r w:rsidR="000D6277">
        <w:t>.</w:t>
      </w:r>
    </w:p>
    <w:p w:rsidR="000D6277" w:rsidRPr="00121D0D" w:rsidRDefault="000D6277" w:rsidP="000D6277">
      <w:pPr>
        <w:spacing w:line="360" w:lineRule="auto"/>
        <w:contextualSpacing/>
      </w:pPr>
      <w:r>
        <w:t xml:space="preserve">             </w:t>
      </w:r>
      <w:r w:rsidRPr="00121D0D">
        <w:t>Практика по программе</w:t>
      </w:r>
    </w:p>
    <w:p w:rsidR="000D6277" w:rsidRPr="00121D0D" w:rsidRDefault="00B17E8A" w:rsidP="000D6277">
      <w:pPr>
        <w:spacing w:line="360" w:lineRule="auto"/>
        <w:contextualSpacing/>
      </w:pPr>
      <w:r>
        <w:t>Н</w:t>
      </w:r>
      <w:r w:rsidR="000D6277" w:rsidRPr="00121D0D">
        <w:t>е предусмотрено</w:t>
      </w:r>
    </w:p>
    <w:p w:rsidR="000D6277" w:rsidRPr="00121D0D" w:rsidRDefault="000D6277" w:rsidP="000D6277">
      <w:pPr>
        <w:spacing w:line="360" w:lineRule="auto"/>
        <w:ind w:firstLine="708"/>
        <w:contextualSpacing/>
      </w:pPr>
      <w:r w:rsidRPr="00121D0D">
        <w:t>Электронное обучение</w:t>
      </w:r>
    </w:p>
    <w:p w:rsidR="000D6277" w:rsidRPr="00121D0D" w:rsidRDefault="000D6277" w:rsidP="000D6277">
      <w:pPr>
        <w:spacing w:line="360" w:lineRule="auto"/>
        <w:ind w:firstLine="708"/>
        <w:contextualSpacing/>
        <w:jc w:val="both"/>
      </w:pPr>
      <w:r w:rsidRPr="00121D0D"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0D6277" w:rsidRPr="00121D0D" w:rsidRDefault="00B17E8A" w:rsidP="000D6277">
      <w:pPr>
        <w:spacing w:line="360" w:lineRule="auto"/>
        <w:contextualSpacing/>
        <w:jc w:val="both"/>
      </w:pPr>
      <w:r>
        <w:lastRenderedPageBreak/>
        <w:t>Н</w:t>
      </w:r>
      <w:r w:rsidR="000D6277" w:rsidRPr="00121D0D">
        <w:t>е предусмотрено</w:t>
      </w:r>
    </w:p>
    <w:p w:rsidR="000D6277" w:rsidRPr="00121D0D" w:rsidRDefault="000D6277" w:rsidP="000D6277">
      <w:pPr>
        <w:spacing w:line="360" w:lineRule="auto"/>
        <w:ind w:firstLine="708"/>
        <w:contextualSpacing/>
        <w:jc w:val="both"/>
      </w:pPr>
      <w:r w:rsidRPr="00121D0D">
        <w:t>Дистанционные образовательные технологии</w:t>
      </w:r>
    </w:p>
    <w:p w:rsidR="000D6277" w:rsidRPr="00121D0D" w:rsidRDefault="000D6277" w:rsidP="000D6277">
      <w:pPr>
        <w:spacing w:line="360" w:lineRule="auto"/>
        <w:ind w:firstLine="708"/>
        <w:contextualSpacing/>
        <w:jc w:val="both"/>
      </w:pPr>
      <w:r w:rsidRPr="00121D0D"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работников»</w:t>
      </w:r>
      <w:r w:rsidR="00B17E8A">
        <w:t>.</w:t>
      </w:r>
    </w:p>
    <w:p w:rsidR="000D6277" w:rsidRPr="00121D0D" w:rsidRDefault="00B17E8A" w:rsidP="000D6277">
      <w:pPr>
        <w:spacing w:line="360" w:lineRule="auto"/>
        <w:contextualSpacing/>
        <w:jc w:val="both"/>
      </w:pPr>
      <w:r>
        <w:t>Н</w:t>
      </w:r>
      <w:r w:rsidR="000D6277" w:rsidRPr="00121D0D">
        <w:t>е предусмотрено</w:t>
      </w:r>
    </w:p>
    <w:p w:rsidR="000D6277" w:rsidRPr="00121D0D" w:rsidRDefault="000D6277" w:rsidP="000D6277">
      <w:pPr>
        <w:spacing w:line="360" w:lineRule="auto"/>
        <w:contextualSpacing/>
      </w:pPr>
    </w:p>
    <w:p w:rsidR="000D6277" w:rsidRPr="00F15140" w:rsidRDefault="000D6277" w:rsidP="000D6277">
      <w:pPr>
        <w:spacing w:line="360" w:lineRule="auto"/>
        <w:ind w:firstLine="708"/>
        <w:contextualSpacing/>
      </w:pPr>
    </w:p>
    <w:p w:rsidR="008D7A49" w:rsidRDefault="008D7A49">
      <w:bookmarkStart w:id="0" w:name="_GoBack"/>
      <w:bookmarkEnd w:id="0"/>
    </w:p>
    <w:sectPr w:rsidR="008D7A49" w:rsidSect="00F4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755F"/>
    <w:multiLevelType w:val="hybridMultilevel"/>
    <w:tmpl w:val="D01E85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84405C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5E"/>
    <w:rsid w:val="00037FD7"/>
    <w:rsid w:val="000D6277"/>
    <w:rsid w:val="00152E5E"/>
    <w:rsid w:val="00335CAE"/>
    <w:rsid w:val="008D7A49"/>
    <w:rsid w:val="00B17E8A"/>
    <w:rsid w:val="00B725D0"/>
    <w:rsid w:val="00E95953"/>
    <w:rsid w:val="00F40542"/>
    <w:rsid w:val="00F4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7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B17E8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Школьник</cp:lastModifiedBy>
  <cp:revision>4</cp:revision>
  <dcterms:created xsi:type="dcterms:W3CDTF">2023-08-31T19:08:00Z</dcterms:created>
  <dcterms:modified xsi:type="dcterms:W3CDTF">2023-12-20T20:55:00Z</dcterms:modified>
</cp:coreProperties>
</file>